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44196" w14:textId="77777777" w:rsidR="00574C62" w:rsidRPr="00B87D75" w:rsidRDefault="00574C62" w:rsidP="00574C62">
      <w:pPr>
        <w:jc w:val="right"/>
        <w:rPr>
          <w:rFonts w:ascii="Arial Narrow" w:hAnsi="Arial Narrow" w:cs="Times New Roman"/>
          <w:lang w:val="en-US"/>
        </w:rPr>
      </w:pPr>
      <w:bookmarkStart w:id="0" w:name="_Hlk184744328"/>
      <w:r w:rsidRPr="00B87D75">
        <w:rPr>
          <w:rFonts w:ascii="Arial Narrow" w:hAnsi="Arial Narrow" w:cs="Times New Roman"/>
          <w:lang w:val="en-US"/>
        </w:rPr>
        <w:t xml:space="preserve">Annex </w:t>
      </w:r>
      <w:r>
        <w:rPr>
          <w:rFonts w:ascii="Arial Narrow" w:hAnsi="Arial Narrow" w:cs="Times New Roman"/>
          <w:lang w:val="en-US"/>
        </w:rPr>
        <w:t>4</w:t>
      </w:r>
      <w:r w:rsidRPr="00B87D75">
        <w:rPr>
          <w:rFonts w:ascii="Arial Narrow" w:hAnsi="Arial Narrow" w:cs="Times New Roman"/>
          <w:lang w:val="en-US"/>
        </w:rPr>
        <w:t xml:space="preserve"> to PUT Senate Resolution </w:t>
      </w:r>
    </w:p>
    <w:p w14:paraId="0BC5044B" w14:textId="7B7A440E" w:rsidR="00574C62" w:rsidRPr="00B87D75" w:rsidRDefault="00BF0BDF" w:rsidP="00574C62">
      <w:pPr>
        <w:jc w:val="right"/>
        <w:rPr>
          <w:rFonts w:ascii="Arial Narrow" w:hAnsi="Arial Narrow" w:cs="Times New Roman"/>
          <w:lang w:val="en-US"/>
        </w:rPr>
      </w:pPr>
      <w:r>
        <w:rPr>
          <w:rFonts w:ascii="Arial Narrow" w:hAnsi="Arial Narrow" w:cs="Times New Roman"/>
          <w:lang w:val="en-US"/>
        </w:rPr>
        <w:t>No.</w:t>
      </w:r>
      <w:bookmarkStart w:id="1" w:name="_GoBack"/>
      <w:bookmarkEnd w:id="1"/>
      <w:r w:rsidR="00574C62">
        <w:rPr>
          <w:rFonts w:ascii="Arial Narrow" w:hAnsi="Arial Narrow" w:cs="Times New Roman"/>
          <w:lang w:val="en-US"/>
        </w:rPr>
        <w:t xml:space="preserve"> </w:t>
      </w:r>
      <w:r>
        <w:rPr>
          <w:rFonts w:ascii="Arial Narrow" w:hAnsi="Arial Narrow" w:cs="Times New Roman"/>
          <w:lang w:val="en-US"/>
        </w:rPr>
        <w:t>70</w:t>
      </w:r>
      <w:r w:rsidR="00574C62">
        <w:rPr>
          <w:rFonts w:ascii="Arial Narrow" w:hAnsi="Arial Narrow" w:cs="Times New Roman"/>
          <w:lang w:val="en-US"/>
        </w:rPr>
        <w:t>/2024-2028</w:t>
      </w:r>
      <w:r w:rsidR="00574C62" w:rsidRPr="00B87D75">
        <w:rPr>
          <w:rFonts w:ascii="Arial Narrow" w:hAnsi="Arial Narrow" w:cs="Times New Roman"/>
          <w:lang w:val="en-US"/>
        </w:rPr>
        <w:t xml:space="preserve"> dated on </w:t>
      </w:r>
      <w:r w:rsidR="00574C62">
        <w:rPr>
          <w:rFonts w:ascii="Arial Narrow" w:hAnsi="Arial Narrow" w:cs="Times New Roman"/>
          <w:lang w:val="en-US"/>
        </w:rPr>
        <w:t>November 26</w:t>
      </w:r>
      <w:r w:rsidR="00574C62" w:rsidRPr="00B87D75">
        <w:rPr>
          <w:rFonts w:ascii="Arial Narrow" w:hAnsi="Arial Narrow" w:cs="Times New Roman"/>
          <w:lang w:val="en-US"/>
        </w:rPr>
        <w:t>, 202</w:t>
      </w:r>
      <w:r w:rsidR="00574C62">
        <w:rPr>
          <w:rFonts w:ascii="Arial Narrow" w:hAnsi="Arial Narrow" w:cs="Times New Roman"/>
          <w:lang w:val="en-US"/>
        </w:rPr>
        <w:t>4</w:t>
      </w:r>
    </w:p>
    <w:p w14:paraId="20425AD5" w14:textId="77777777" w:rsidR="00574C62" w:rsidRPr="00080B37" w:rsidRDefault="00574C62" w:rsidP="00574C62">
      <w:pPr>
        <w:ind w:left="4956"/>
        <w:rPr>
          <w:rFonts w:ascii="Arial Narrow" w:hAnsi="Arial Narrow"/>
          <w:sz w:val="22"/>
          <w:szCs w:val="22"/>
          <w:lang w:val="en-US"/>
        </w:rPr>
      </w:pPr>
    </w:p>
    <w:p w14:paraId="2CA36FF4" w14:textId="77777777" w:rsidR="00574C62" w:rsidRPr="00080B37" w:rsidRDefault="00574C62" w:rsidP="00574C62">
      <w:pPr>
        <w:jc w:val="both"/>
        <w:rPr>
          <w:rFonts w:ascii="Arial Narrow" w:hAnsi="Arial Narrow" w:cstheme="minorHAnsi"/>
          <w:b/>
          <w:lang w:val="en-US"/>
        </w:rPr>
      </w:pPr>
    </w:p>
    <w:p w14:paraId="150A9D90" w14:textId="2FFE2063" w:rsidR="00574C62" w:rsidRPr="00AD6C13" w:rsidRDefault="00574C62" w:rsidP="00574C62">
      <w:pPr>
        <w:spacing w:line="276" w:lineRule="auto"/>
        <w:jc w:val="center"/>
        <w:rPr>
          <w:rFonts w:ascii="Arial Narrow" w:hAnsi="Arial Narrow" w:cstheme="minorHAnsi"/>
          <w:b/>
          <w:lang w:val="en-US"/>
        </w:rPr>
      </w:pPr>
      <w:r w:rsidRPr="00080B37">
        <w:rPr>
          <w:rFonts w:ascii="Arial Narrow" w:hAnsi="Arial Narrow" w:cstheme="minorHAnsi"/>
          <w:b/>
          <w:lang w:val="en-US"/>
        </w:rPr>
        <w:t xml:space="preserve">Confirmation of knowledge of English </w:t>
      </w:r>
      <w:r>
        <w:rPr>
          <w:rFonts w:ascii="Arial Narrow" w:hAnsi="Arial Narrow" w:cstheme="minorHAnsi"/>
          <w:b/>
          <w:lang w:val="en-US"/>
        </w:rPr>
        <w:t>on</w:t>
      </w:r>
      <w:r w:rsidRPr="00080B37">
        <w:rPr>
          <w:rFonts w:ascii="Arial Narrow" w:hAnsi="Arial Narrow" w:cstheme="minorHAnsi"/>
          <w:b/>
          <w:lang w:val="en-US"/>
        </w:rPr>
        <w:t xml:space="preserve"> </w:t>
      </w:r>
      <w:r>
        <w:rPr>
          <w:rFonts w:ascii="Arial Narrow" w:hAnsi="Arial Narrow" w:cstheme="minorHAnsi"/>
          <w:b/>
          <w:lang w:val="en-US"/>
        </w:rPr>
        <w:t>at</w:t>
      </w:r>
      <w:r w:rsidRPr="00080B37">
        <w:rPr>
          <w:rFonts w:ascii="Arial Narrow" w:hAnsi="Arial Narrow" w:cstheme="minorHAnsi"/>
          <w:b/>
          <w:lang w:val="en-US"/>
        </w:rPr>
        <w:t xml:space="preserve"> least B2 level according to </w:t>
      </w:r>
      <w:r w:rsidRPr="007F5536">
        <w:rPr>
          <w:rFonts w:ascii="Arial Narrow" w:hAnsi="Arial Narrow" w:cstheme="minorHAnsi"/>
          <w:b/>
          <w:lang w:val="en-GB"/>
        </w:rPr>
        <w:t>Common European Framework of Reference for Languages</w:t>
      </w:r>
      <w:r w:rsidRPr="00AD6C13">
        <w:rPr>
          <w:rFonts w:ascii="Arial Narrow" w:hAnsi="Arial Narrow" w:cstheme="minorHAnsi"/>
          <w:b/>
          <w:lang w:val="en-US"/>
        </w:rPr>
        <w:t xml:space="preserve"> (</w:t>
      </w:r>
      <w:r>
        <w:rPr>
          <w:rFonts w:ascii="Arial Narrow" w:hAnsi="Arial Narrow" w:cstheme="minorHAnsi"/>
          <w:b/>
          <w:lang w:val="en-US"/>
        </w:rPr>
        <w:t>CEFR</w:t>
      </w:r>
      <w:r w:rsidRPr="00AD6C13">
        <w:rPr>
          <w:rFonts w:ascii="Arial Narrow" w:hAnsi="Arial Narrow" w:cstheme="minorHAnsi"/>
          <w:b/>
          <w:lang w:val="en-US"/>
        </w:rPr>
        <w:t xml:space="preserve">) – </w:t>
      </w:r>
      <w:r w:rsidRPr="00080B37">
        <w:rPr>
          <w:rFonts w:ascii="Arial Narrow" w:hAnsi="Arial Narrow" w:cstheme="minorHAnsi"/>
          <w:b/>
          <w:lang w:val="en-US"/>
        </w:rPr>
        <w:t>list of certificates</w:t>
      </w:r>
      <w:r>
        <w:rPr>
          <w:rFonts w:ascii="Arial Narrow" w:hAnsi="Arial Narrow" w:cstheme="minorHAnsi"/>
          <w:b/>
          <w:lang w:val="en-US"/>
        </w:rPr>
        <w:t>*</w:t>
      </w:r>
      <w:r w:rsidRPr="00080B37">
        <w:rPr>
          <w:rFonts w:ascii="Arial Narrow" w:hAnsi="Arial Narrow" w:cstheme="minorHAnsi"/>
          <w:b/>
          <w:lang w:val="en-US"/>
        </w:rPr>
        <w:t xml:space="preserve"> </w:t>
      </w:r>
      <w:r w:rsidR="00A31CEE">
        <w:rPr>
          <w:rFonts w:ascii="Arial Narrow" w:hAnsi="Arial Narrow" w:cstheme="minorHAnsi"/>
          <w:b/>
          <w:lang w:val="en-US"/>
        </w:rPr>
        <w:t>or</w:t>
      </w:r>
      <w:r w:rsidRPr="00080B37">
        <w:rPr>
          <w:rFonts w:ascii="Arial Narrow" w:hAnsi="Arial Narrow" w:cstheme="minorHAnsi"/>
          <w:b/>
          <w:lang w:val="en-US"/>
        </w:rPr>
        <w:t xml:space="preserve"> other documents</w:t>
      </w:r>
    </w:p>
    <w:bookmarkEnd w:id="0"/>
    <w:p w14:paraId="121DB7C0" w14:textId="191EEDDC" w:rsidR="008A7641" w:rsidRPr="00A31CEE" w:rsidRDefault="008A7641" w:rsidP="00476E43">
      <w:pPr>
        <w:spacing w:line="276" w:lineRule="auto"/>
        <w:jc w:val="center"/>
        <w:rPr>
          <w:rFonts w:ascii="Arial Narrow" w:hAnsi="Arial Narrow" w:cstheme="minorHAnsi"/>
          <w:b/>
          <w:sz w:val="22"/>
          <w:szCs w:val="22"/>
          <w:lang w:val="en-US"/>
        </w:rPr>
      </w:pPr>
    </w:p>
    <w:tbl>
      <w:tblPr>
        <w:tblStyle w:val="Tabela-Siatka"/>
        <w:tblW w:w="0" w:type="auto"/>
        <w:tblLook w:val="04A0" w:firstRow="1" w:lastRow="0" w:firstColumn="1" w:lastColumn="0" w:noHBand="0" w:noVBand="1"/>
      </w:tblPr>
      <w:tblGrid>
        <w:gridCol w:w="2972"/>
        <w:gridCol w:w="3544"/>
        <w:gridCol w:w="2689"/>
      </w:tblGrid>
      <w:tr w:rsidR="008C148B" w14:paraId="0BBAAFA5" w14:textId="512F02D0" w:rsidTr="00F91F49">
        <w:trPr>
          <w:trHeight w:val="351"/>
        </w:trPr>
        <w:tc>
          <w:tcPr>
            <w:tcW w:w="2972" w:type="dxa"/>
            <w:shd w:val="clear" w:color="auto" w:fill="D0CECE" w:themeFill="background2" w:themeFillShade="E6"/>
            <w:vAlign w:val="center"/>
          </w:tcPr>
          <w:p w14:paraId="18E574E9" w14:textId="12B941A1" w:rsidR="008C148B" w:rsidRPr="00C35AFA" w:rsidRDefault="00574C62" w:rsidP="00C35AFA">
            <w:pPr>
              <w:spacing w:line="276" w:lineRule="auto"/>
              <w:jc w:val="center"/>
              <w:rPr>
                <w:rFonts w:ascii="Arial Narrow" w:hAnsi="Arial Narrow" w:cstheme="minorHAnsi"/>
                <w:b/>
                <w:sz w:val="22"/>
                <w:szCs w:val="22"/>
              </w:rPr>
            </w:pPr>
            <w:proofErr w:type="spellStart"/>
            <w:r>
              <w:rPr>
                <w:rFonts w:ascii="Arial Narrow" w:hAnsi="Arial Narrow" w:cstheme="minorHAnsi"/>
                <w:b/>
                <w:sz w:val="22"/>
                <w:szCs w:val="22"/>
              </w:rPr>
              <w:t>I</w:t>
            </w:r>
            <w:r w:rsidRPr="00574C62">
              <w:rPr>
                <w:rFonts w:ascii="Arial Narrow" w:hAnsi="Arial Narrow" w:cstheme="minorHAnsi"/>
                <w:b/>
                <w:sz w:val="22"/>
                <w:szCs w:val="22"/>
              </w:rPr>
              <w:t>nstitution</w:t>
            </w:r>
            <w:proofErr w:type="spellEnd"/>
          </w:p>
        </w:tc>
        <w:tc>
          <w:tcPr>
            <w:tcW w:w="3544" w:type="dxa"/>
            <w:shd w:val="clear" w:color="auto" w:fill="D0CECE" w:themeFill="background2" w:themeFillShade="E6"/>
            <w:vAlign w:val="center"/>
          </w:tcPr>
          <w:p w14:paraId="35C2C2DF" w14:textId="67A94003" w:rsidR="008C148B" w:rsidRPr="00C35AFA" w:rsidRDefault="00574C62" w:rsidP="00C35AFA">
            <w:pPr>
              <w:spacing w:line="276" w:lineRule="auto"/>
              <w:jc w:val="center"/>
              <w:rPr>
                <w:rFonts w:ascii="Arial Narrow" w:hAnsi="Arial Narrow" w:cstheme="minorHAnsi"/>
                <w:b/>
                <w:sz w:val="22"/>
                <w:szCs w:val="22"/>
              </w:rPr>
            </w:pPr>
            <w:proofErr w:type="spellStart"/>
            <w:r w:rsidRPr="00574C62">
              <w:rPr>
                <w:rFonts w:ascii="Arial Narrow" w:hAnsi="Arial Narrow" w:cstheme="minorHAnsi"/>
                <w:b/>
                <w:sz w:val="22"/>
                <w:szCs w:val="22"/>
              </w:rPr>
              <w:t>Certificate</w:t>
            </w:r>
            <w:proofErr w:type="spellEnd"/>
          </w:p>
        </w:tc>
        <w:tc>
          <w:tcPr>
            <w:tcW w:w="2689" w:type="dxa"/>
            <w:shd w:val="clear" w:color="auto" w:fill="D0CECE" w:themeFill="background2" w:themeFillShade="E6"/>
            <w:vAlign w:val="center"/>
          </w:tcPr>
          <w:p w14:paraId="138BB404" w14:textId="1E66D3E7" w:rsidR="008C148B" w:rsidRPr="00C35AFA" w:rsidRDefault="00574C62" w:rsidP="008C148B">
            <w:pPr>
              <w:spacing w:line="276" w:lineRule="auto"/>
              <w:jc w:val="center"/>
              <w:rPr>
                <w:rFonts w:ascii="Arial Narrow" w:hAnsi="Arial Narrow" w:cstheme="minorHAnsi"/>
                <w:b/>
                <w:sz w:val="22"/>
                <w:szCs w:val="22"/>
              </w:rPr>
            </w:pPr>
            <w:proofErr w:type="spellStart"/>
            <w:r w:rsidRPr="00574C62">
              <w:rPr>
                <w:rFonts w:ascii="Arial Narrow" w:hAnsi="Arial Narrow" w:cstheme="minorHAnsi"/>
                <w:b/>
                <w:sz w:val="22"/>
                <w:szCs w:val="22"/>
              </w:rPr>
              <w:t>Score</w:t>
            </w:r>
            <w:proofErr w:type="spellEnd"/>
            <w:r w:rsidRPr="00574C62">
              <w:rPr>
                <w:rFonts w:ascii="Arial Narrow" w:hAnsi="Arial Narrow" w:cstheme="minorHAnsi"/>
                <w:b/>
                <w:sz w:val="22"/>
                <w:szCs w:val="22"/>
              </w:rPr>
              <w:t>/Level</w:t>
            </w:r>
          </w:p>
        </w:tc>
      </w:tr>
      <w:tr w:rsidR="008C148B" w:rsidRPr="008A7641" w14:paraId="5E17ACB2" w14:textId="7185B7BF" w:rsidTr="00BB6D65">
        <w:tc>
          <w:tcPr>
            <w:tcW w:w="2972" w:type="dxa"/>
          </w:tcPr>
          <w:p w14:paraId="00286718" w14:textId="2907C176" w:rsidR="008C148B" w:rsidRDefault="008C148B" w:rsidP="008C148B">
            <w:pPr>
              <w:spacing w:line="276" w:lineRule="auto"/>
              <w:rPr>
                <w:rFonts w:ascii="Arial Narrow" w:hAnsi="Arial Narrow" w:cstheme="minorHAnsi"/>
                <w:bCs/>
                <w:sz w:val="22"/>
                <w:szCs w:val="22"/>
                <w:lang w:val="en-US"/>
              </w:rPr>
            </w:pPr>
            <w:r w:rsidRPr="008A7641">
              <w:rPr>
                <w:rFonts w:ascii="Arial Narrow" w:hAnsi="Arial Narrow" w:cstheme="minorHAnsi"/>
                <w:bCs/>
                <w:sz w:val="22"/>
                <w:szCs w:val="22"/>
                <w:lang w:val="en-US"/>
              </w:rPr>
              <w:t>University of Cambridge, ESOL Examinations</w:t>
            </w:r>
          </w:p>
          <w:p w14:paraId="13F0FD20" w14:textId="3BDBF3E5" w:rsidR="008C148B" w:rsidRPr="008A7641" w:rsidRDefault="008C148B" w:rsidP="00476E43">
            <w:pPr>
              <w:spacing w:line="276" w:lineRule="auto"/>
              <w:jc w:val="center"/>
              <w:rPr>
                <w:rFonts w:ascii="Arial Narrow" w:hAnsi="Arial Narrow" w:cstheme="minorHAnsi"/>
                <w:bCs/>
                <w:sz w:val="22"/>
                <w:szCs w:val="22"/>
              </w:rPr>
            </w:pPr>
          </w:p>
        </w:tc>
        <w:tc>
          <w:tcPr>
            <w:tcW w:w="3544" w:type="dxa"/>
          </w:tcPr>
          <w:p w14:paraId="0056FF77" w14:textId="48F3DAF2" w:rsidR="008C148B" w:rsidRPr="008A7641" w:rsidRDefault="008C148B" w:rsidP="000F1115">
            <w:pPr>
              <w:pStyle w:val="Akapitzlist"/>
              <w:numPr>
                <w:ilvl w:val="0"/>
                <w:numId w:val="5"/>
              </w:numPr>
              <w:spacing w:line="360" w:lineRule="auto"/>
              <w:ind w:left="312" w:hanging="283"/>
              <w:rPr>
                <w:rFonts w:ascii="Arial Narrow" w:hAnsi="Arial Narrow" w:cstheme="minorHAnsi"/>
                <w:sz w:val="22"/>
                <w:szCs w:val="22"/>
                <w:lang w:val="en-US"/>
              </w:rPr>
            </w:pPr>
            <w:r w:rsidRPr="008A7641">
              <w:rPr>
                <w:rFonts w:ascii="Arial Narrow" w:hAnsi="Arial Narrow" w:cstheme="minorHAnsi"/>
                <w:sz w:val="22"/>
                <w:szCs w:val="22"/>
                <w:lang w:val="en-US"/>
              </w:rPr>
              <w:t>B2 First (FCE)</w:t>
            </w:r>
            <w:r>
              <w:rPr>
                <w:rFonts w:ascii="Arial Narrow" w:hAnsi="Arial Narrow" w:cstheme="minorHAnsi"/>
                <w:sz w:val="22"/>
                <w:szCs w:val="22"/>
                <w:lang w:val="en-US"/>
              </w:rPr>
              <w:t>,</w:t>
            </w:r>
          </w:p>
          <w:p w14:paraId="249316BA" w14:textId="398BF2F1" w:rsidR="008C148B" w:rsidRPr="008A7641" w:rsidRDefault="008C148B" w:rsidP="000F1115">
            <w:pPr>
              <w:pStyle w:val="Akapitzlist"/>
              <w:numPr>
                <w:ilvl w:val="0"/>
                <w:numId w:val="5"/>
              </w:numPr>
              <w:spacing w:line="360" w:lineRule="auto"/>
              <w:ind w:left="312" w:hanging="283"/>
              <w:rPr>
                <w:rFonts w:ascii="Arial Narrow" w:hAnsi="Arial Narrow" w:cstheme="minorHAnsi"/>
                <w:sz w:val="22"/>
                <w:szCs w:val="22"/>
                <w:lang w:val="en-US"/>
              </w:rPr>
            </w:pPr>
            <w:r w:rsidRPr="008A7641">
              <w:rPr>
                <w:rFonts w:ascii="Arial Narrow" w:hAnsi="Arial Narrow" w:cstheme="minorHAnsi"/>
                <w:sz w:val="22"/>
                <w:szCs w:val="22"/>
                <w:lang w:val="en-US"/>
              </w:rPr>
              <w:t>C1 Advanced (CAE)</w:t>
            </w:r>
            <w:r>
              <w:rPr>
                <w:rFonts w:ascii="Arial Narrow" w:hAnsi="Arial Narrow" w:cstheme="minorHAnsi"/>
                <w:sz w:val="22"/>
                <w:szCs w:val="22"/>
                <w:lang w:val="en-US"/>
              </w:rPr>
              <w:t>,</w:t>
            </w:r>
          </w:p>
          <w:p w14:paraId="39DBB4A4" w14:textId="0EED1D5B" w:rsidR="008C148B" w:rsidRPr="008A7641" w:rsidRDefault="008C148B" w:rsidP="000F1115">
            <w:pPr>
              <w:pStyle w:val="Akapitzlist"/>
              <w:numPr>
                <w:ilvl w:val="0"/>
                <w:numId w:val="5"/>
              </w:numPr>
              <w:spacing w:line="360" w:lineRule="auto"/>
              <w:ind w:left="312" w:hanging="283"/>
              <w:rPr>
                <w:rFonts w:ascii="Arial Narrow" w:hAnsi="Arial Narrow" w:cstheme="minorHAnsi"/>
                <w:sz w:val="22"/>
                <w:szCs w:val="22"/>
                <w:lang w:val="en-US"/>
              </w:rPr>
            </w:pPr>
            <w:r w:rsidRPr="008A7641">
              <w:rPr>
                <w:rFonts w:ascii="Arial Narrow" w:hAnsi="Arial Narrow" w:cstheme="minorHAnsi"/>
                <w:sz w:val="22"/>
                <w:szCs w:val="22"/>
                <w:lang w:val="en-US"/>
              </w:rPr>
              <w:t>C2 Proficiency (CPE)</w:t>
            </w:r>
            <w:r>
              <w:rPr>
                <w:rFonts w:ascii="Arial Narrow" w:hAnsi="Arial Narrow" w:cstheme="minorHAnsi"/>
                <w:sz w:val="22"/>
                <w:szCs w:val="22"/>
                <w:lang w:val="en-US"/>
              </w:rPr>
              <w:t>,</w:t>
            </w:r>
          </w:p>
          <w:p w14:paraId="3CADBBFD" w14:textId="5B560AE7" w:rsidR="008C148B" w:rsidRPr="008A7641" w:rsidRDefault="008C148B" w:rsidP="000F1115">
            <w:pPr>
              <w:pStyle w:val="Akapitzlist"/>
              <w:numPr>
                <w:ilvl w:val="0"/>
                <w:numId w:val="5"/>
              </w:numPr>
              <w:spacing w:line="360" w:lineRule="auto"/>
              <w:ind w:left="312" w:hanging="283"/>
              <w:rPr>
                <w:rFonts w:ascii="Arial Narrow" w:hAnsi="Arial Narrow" w:cstheme="minorHAnsi"/>
                <w:sz w:val="22"/>
                <w:szCs w:val="22"/>
                <w:lang w:val="en-US"/>
              </w:rPr>
            </w:pPr>
            <w:r w:rsidRPr="008A7641">
              <w:rPr>
                <w:rFonts w:ascii="Arial Narrow" w:hAnsi="Arial Narrow" w:cstheme="minorHAnsi"/>
                <w:sz w:val="22"/>
                <w:szCs w:val="22"/>
                <w:lang w:val="en-US"/>
              </w:rPr>
              <w:t>B2 Business Vantage (BEC Vantage)</w:t>
            </w:r>
            <w:r>
              <w:rPr>
                <w:rFonts w:ascii="Arial Narrow" w:hAnsi="Arial Narrow" w:cstheme="minorHAnsi"/>
                <w:sz w:val="22"/>
                <w:szCs w:val="22"/>
                <w:lang w:val="en-US"/>
              </w:rPr>
              <w:t>,</w:t>
            </w:r>
          </w:p>
          <w:p w14:paraId="0D089DEB" w14:textId="720595F0" w:rsidR="008C148B" w:rsidRPr="008A7641" w:rsidRDefault="008C148B" w:rsidP="000F1115">
            <w:pPr>
              <w:pStyle w:val="Akapitzlist"/>
              <w:numPr>
                <w:ilvl w:val="0"/>
                <w:numId w:val="5"/>
              </w:numPr>
              <w:spacing w:line="360" w:lineRule="auto"/>
              <w:ind w:left="312" w:hanging="283"/>
              <w:rPr>
                <w:rFonts w:ascii="Arial Narrow" w:hAnsi="Arial Narrow" w:cstheme="minorHAnsi"/>
                <w:sz w:val="22"/>
                <w:szCs w:val="22"/>
                <w:lang w:val="en-US"/>
              </w:rPr>
            </w:pPr>
            <w:r w:rsidRPr="008A7641">
              <w:rPr>
                <w:rFonts w:ascii="Arial Narrow" w:hAnsi="Arial Narrow" w:cstheme="minorHAnsi"/>
                <w:sz w:val="22"/>
                <w:szCs w:val="22"/>
                <w:lang w:val="en-US"/>
              </w:rPr>
              <w:t>C1 Business Higher</w:t>
            </w:r>
            <w:r>
              <w:rPr>
                <w:rFonts w:ascii="Arial Narrow" w:hAnsi="Arial Narrow" w:cstheme="minorHAnsi"/>
                <w:sz w:val="22"/>
                <w:szCs w:val="22"/>
                <w:lang w:val="en-US"/>
              </w:rPr>
              <w:t>,</w:t>
            </w:r>
          </w:p>
          <w:p w14:paraId="1F2B603C" w14:textId="29795E0E" w:rsidR="008C148B" w:rsidRPr="00415945" w:rsidRDefault="008C148B" w:rsidP="000F1115">
            <w:pPr>
              <w:pStyle w:val="Akapitzlist"/>
              <w:numPr>
                <w:ilvl w:val="0"/>
                <w:numId w:val="5"/>
              </w:numPr>
              <w:spacing w:line="360" w:lineRule="auto"/>
              <w:ind w:left="312" w:hanging="283"/>
              <w:rPr>
                <w:rFonts w:ascii="Arial Narrow" w:hAnsi="Arial Narrow" w:cstheme="minorHAnsi"/>
                <w:sz w:val="22"/>
                <w:szCs w:val="22"/>
                <w:lang w:val="en-US"/>
              </w:rPr>
            </w:pPr>
            <w:r w:rsidRPr="008A7641">
              <w:rPr>
                <w:rFonts w:ascii="Arial Narrow" w:hAnsi="Arial Narrow" w:cstheme="minorHAnsi"/>
                <w:sz w:val="22"/>
                <w:szCs w:val="22"/>
                <w:lang w:val="en-US"/>
              </w:rPr>
              <w:t>Certificate in English for International Business and Trade (CEIBT)</w:t>
            </w:r>
          </w:p>
        </w:tc>
        <w:tc>
          <w:tcPr>
            <w:tcW w:w="2689" w:type="dxa"/>
          </w:tcPr>
          <w:p w14:paraId="31E7005E" w14:textId="41733230" w:rsidR="008C148B" w:rsidRPr="008A7641" w:rsidRDefault="00A72A78" w:rsidP="008A7641">
            <w:pPr>
              <w:spacing w:line="276" w:lineRule="auto"/>
              <w:rPr>
                <w:rFonts w:ascii="Arial Narrow" w:hAnsi="Arial Narrow" w:cstheme="minorHAnsi"/>
                <w:bCs/>
                <w:sz w:val="22"/>
                <w:szCs w:val="22"/>
                <w:lang w:val="en-US"/>
              </w:rPr>
            </w:pPr>
            <w:r w:rsidRPr="00A72A78">
              <w:rPr>
                <w:rFonts w:ascii="Arial Narrow" w:hAnsi="Arial Narrow" w:cstheme="minorHAnsi"/>
                <w:bCs/>
                <w:sz w:val="22"/>
                <w:szCs w:val="22"/>
                <w:lang w:val="en-US"/>
              </w:rPr>
              <w:t xml:space="preserve">B2 </w:t>
            </w:r>
            <w:r w:rsidR="00574C62">
              <w:rPr>
                <w:rFonts w:ascii="Arial Narrow" w:hAnsi="Arial Narrow" w:cstheme="minorHAnsi"/>
                <w:bCs/>
                <w:sz w:val="22"/>
                <w:szCs w:val="22"/>
                <w:lang w:val="en-US"/>
              </w:rPr>
              <w:t>or higher</w:t>
            </w:r>
          </w:p>
        </w:tc>
      </w:tr>
      <w:tr w:rsidR="008C148B" w:rsidRPr="008A7641" w14:paraId="51EE6C2E" w14:textId="0605D1DF" w:rsidTr="00BB6D65">
        <w:tc>
          <w:tcPr>
            <w:tcW w:w="2972" w:type="dxa"/>
          </w:tcPr>
          <w:p w14:paraId="4D490CC5" w14:textId="7A28638C" w:rsidR="008C148B" w:rsidRPr="00415945" w:rsidRDefault="00A72A78" w:rsidP="00415945">
            <w:pPr>
              <w:spacing w:line="276" w:lineRule="auto"/>
              <w:rPr>
                <w:rFonts w:ascii="Arial Narrow" w:hAnsi="Arial Narrow" w:cstheme="minorHAnsi"/>
                <w:bCs/>
                <w:sz w:val="22"/>
                <w:szCs w:val="22"/>
                <w:lang w:val="en-US"/>
              </w:rPr>
            </w:pPr>
            <w:r w:rsidRPr="008A7641">
              <w:rPr>
                <w:rFonts w:ascii="Arial Narrow" w:hAnsi="Arial Narrow" w:cstheme="minorHAnsi"/>
                <w:bCs/>
                <w:sz w:val="22"/>
                <w:szCs w:val="22"/>
                <w:lang w:val="en-US"/>
              </w:rPr>
              <w:t>University of Cambridge, ESOL Examinations, British Council, IDP IELTS Australia</w:t>
            </w:r>
          </w:p>
        </w:tc>
        <w:tc>
          <w:tcPr>
            <w:tcW w:w="3544" w:type="dxa"/>
          </w:tcPr>
          <w:p w14:paraId="067BAED2" w14:textId="037A2BF7" w:rsidR="008C148B" w:rsidRPr="00C35AFA" w:rsidRDefault="008C148B" w:rsidP="000F1115">
            <w:pPr>
              <w:pStyle w:val="Akapitzlist"/>
              <w:numPr>
                <w:ilvl w:val="0"/>
                <w:numId w:val="6"/>
              </w:numPr>
              <w:spacing w:line="276" w:lineRule="auto"/>
              <w:ind w:left="312" w:hanging="283"/>
              <w:rPr>
                <w:rFonts w:ascii="Arial Narrow" w:hAnsi="Arial Narrow" w:cstheme="minorHAnsi"/>
                <w:bCs/>
                <w:sz w:val="22"/>
                <w:szCs w:val="22"/>
                <w:lang w:val="en-US"/>
              </w:rPr>
            </w:pPr>
            <w:r w:rsidRPr="008A7641">
              <w:rPr>
                <w:rFonts w:ascii="Arial Narrow" w:hAnsi="Arial Narrow" w:cstheme="minorHAnsi"/>
                <w:sz w:val="22"/>
                <w:szCs w:val="22"/>
                <w:lang w:val="en-US"/>
              </w:rPr>
              <w:t xml:space="preserve">International English Language Testing System </w:t>
            </w:r>
            <w:r w:rsidR="00A72A78" w:rsidRPr="00A72A78">
              <w:rPr>
                <w:rFonts w:ascii="Arial Narrow" w:hAnsi="Arial Narrow" w:cstheme="minorHAnsi"/>
                <w:sz w:val="22"/>
                <w:szCs w:val="22"/>
                <w:lang w:val="en-US"/>
              </w:rPr>
              <w:t>(IELTS)</w:t>
            </w:r>
          </w:p>
        </w:tc>
        <w:tc>
          <w:tcPr>
            <w:tcW w:w="2689" w:type="dxa"/>
          </w:tcPr>
          <w:p w14:paraId="28510293" w14:textId="565F945E" w:rsidR="008C148B" w:rsidRPr="008A7641" w:rsidRDefault="00574C62" w:rsidP="008A7641">
            <w:pPr>
              <w:spacing w:line="276" w:lineRule="auto"/>
              <w:rPr>
                <w:rFonts w:ascii="Arial Narrow" w:hAnsi="Arial Narrow" w:cstheme="minorHAnsi"/>
                <w:bCs/>
                <w:sz w:val="22"/>
                <w:szCs w:val="22"/>
                <w:lang w:val="en-US"/>
              </w:rPr>
            </w:pPr>
            <w:r>
              <w:rPr>
                <w:rFonts w:ascii="Arial Narrow" w:hAnsi="Arial Narrow" w:cstheme="minorHAnsi"/>
                <w:bCs/>
                <w:sz w:val="22"/>
                <w:szCs w:val="22"/>
                <w:lang w:val="en-US"/>
              </w:rPr>
              <w:t>at least</w:t>
            </w:r>
            <w:r w:rsidR="00A72A78" w:rsidRPr="00A72A78">
              <w:rPr>
                <w:rFonts w:ascii="Arial Narrow" w:hAnsi="Arial Narrow" w:cstheme="minorHAnsi"/>
                <w:bCs/>
                <w:sz w:val="22"/>
                <w:szCs w:val="22"/>
                <w:lang w:val="en-US"/>
              </w:rPr>
              <w:t xml:space="preserve"> 5</w:t>
            </w:r>
            <w:r>
              <w:rPr>
                <w:rFonts w:ascii="Arial Narrow" w:hAnsi="Arial Narrow" w:cstheme="minorHAnsi"/>
                <w:bCs/>
                <w:sz w:val="22"/>
                <w:szCs w:val="22"/>
                <w:lang w:val="en-US"/>
              </w:rPr>
              <w:t>.5</w:t>
            </w:r>
            <w:r w:rsidR="006F3208">
              <w:t xml:space="preserve"> </w:t>
            </w:r>
            <w:r w:rsidR="006F3208" w:rsidRPr="006F3208">
              <w:rPr>
                <w:rFonts w:ascii="Arial Narrow" w:hAnsi="Arial Narrow" w:cstheme="minorHAnsi"/>
                <w:bCs/>
                <w:sz w:val="22"/>
                <w:szCs w:val="22"/>
                <w:lang w:val="en-US"/>
              </w:rPr>
              <w:t>points</w:t>
            </w:r>
          </w:p>
        </w:tc>
      </w:tr>
      <w:tr w:rsidR="008C148B" w:rsidRPr="008A7641" w14:paraId="3B31D09D" w14:textId="46DC7B79" w:rsidTr="00BB6D65">
        <w:tc>
          <w:tcPr>
            <w:tcW w:w="2972" w:type="dxa"/>
          </w:tcPr>
          <w:p w14:paraId="5CFDAF46" w14:textId="0B39EB2C" w:rsidR="00A72A78" w:rsidRDefault="00A72A78" w:rsidP="00A72A78">
            <w:pPr>
              <w:spacing w:line="276" w:lineRule="auto"/>
              <w:rPr>
                <w:rFonts w:ascii="Arial Narrow" w:hAnsi="Arial Narrow" w:cstheme="minorHAnsi"/>
                <w:bCs/>
                <w:sz w:val="22"/>
                <w:szCs w:val="22"/>
              </w:rPr>
            </w:pPr>
            <w:proofErr w:type="spellStart"/>
            <w:r w:rsidRPr="008A7641">
              <w:rPr>
                <w:rFonts w:ascii="Arial Narrow" w:hAnsi="Arial Narrow" w:cstheme="minorHAnsi"/>
                <w:bCs/>
                <w:sz w:val="22"/>
                <w:szCs w:val="22"/>
              </w:rPr>
              <w:t>Trinity</w:t>
            </w:r>
            <w:proofErr w:type="spellEnd"/>
            <w:r w:rsidRPr="008A7641">
              <w:rPr>
                <w:rFonts w:ascii="Arial Narrow" w:hAnsi="Arial Narrow" w:cstheme="minorHAnsi"/>
                <w:bCs/>
                <w:sz w:val="22"/>
                <w:szCs w:val="22"/>
              </w:rPr>
              <w:t xml:space="preserve"> College London</w:t>
            </w:r>
          </w:p>
          <w:p w14:paraId="42B8FBE6" w14:textId="6FCB1551" w:rsidR="008C148B" w:rsidRPr="008A7641" w:rsidRDefault="008C148B" w:rsidP="00476E43">
            <w:pPr>
              <w:spacing w:line="276" w:lineRule="auto"/>
              <w:jc w:val="center"/>
              <w:rPr>
                <w:rFonts w:ascii="Arial Narrow" w:hAnsi="Arial Narrow" w:cstheme="minorHAnsi"/>
                <w:bCs/>
                <w:sz w:val="22"/>
                <w:szCs w:val="22"/>
              </w:rPr>
            </w:pPr>
          </w:p>
        </w:tc>
        <w:tc>
          <w:tcPr>
            <w:tcW w:w="3544" w:type="dxa"/>
          </w:tcPr>
          <w:p w14:paraId="385953E3" w14:textId="0E2974EC" w:rsidR="008C148B" w:rsidRPr="008A7641" w:rsidRDefault="008C148B" w:rsidP="000F1115">
            <w:pPr>
              <w:pStyle w:val="Akapitzlist"/>
              <w:numPr>
                <w:ilvl w:val="0"/>
                <w:numId w:val="6"/>
              </w:numPr>
              <w:spacing w:line="276" w:lineRule="auto"/>
              <w:ind w:left="312" w:hanging="283"/>
              <w:rPr>
                <w:rFonts w:ascii="Arial Narrow" w:hAnsi="Arial Narrow" w:cstheme="minorHAnsi"/>
                <w:bCs/>
                <w:sz w:val="22"/>
                <w:szCs w:val="22"/>
                <w:lang w:val="en-US"/>
              </w:rPr>
            </w:pPr>
            <w:r w:rsidRPr="008A7641">
              <w:rPr>
                <w:rFonts w:ascii="Arial Narrow" w:hAnsi="Arial Narrow" w:cstheme="minorHAnsi"/>
                <w:bCs/>
                <w:sz w:val="22"/>
                <w:szCs w:val="22"/>
                <w:lang w:val="en-US"/>
              </w:rPr>
              <w:t xml:space="preserve">ESOL Skills for Life </w:t>
            </w:r>
          </w:p>
          <w:p w14:paraId="134A8FF9" w14:textId="63A8A5A2" w:rsidR="008C148B" w:rsidRDefault="008C148B" w:rsidP="000F1115">
            <w:pPr>
              <w:pStyle w:val="Akapitzlist"/>
              <w:numPr>
                <w:ilvl w:val="0"/>
                <w:numId w:val="6"/>
              </w:numPr>
              <w:spacing w:line="276" w:lineRule="auto"/>
              <w:ind w:left="312" w:hanging="283"/>
              <w:rPr>
                <w:rFonts w:ascii="Arial Narrow" w:hAnsi="Arial Narrow" w:cstheme="minorHAnsi"/>
                <w:bCs/>
                <w:sz w:val="22"/>
                <w:szCs w:val="22"/>
                <w:lang w:val="en-US"/>
              </w:rPr>
            </w:pPr>
            <w:r w:rsidRPr="008A7641">
              <w:rPr>
                <w:rFonts w:ascii="Arial Narrow" w:hAnsi="Arial Narrow" w:cstheme="minorHAnsi"/>
                <w:bCs/>
                <w:sz w:val="22"/>
                <w:szCs w:val="22"/>
                <w:lang w:val="en-US"/>
              </w:rPr>
              <w:t xml:space="preserve">Integrated Skills in English (ISE) </w:t>
            </w:r>
          </w:p>
          <w:p w14:paraId="4DA48291" w14:textId="2AB6468A" w:rsidR="008C148B" w:rsidRPr="00415945" w:rsidRDefault="008C148B" w:rsidP="000F1115">
            <w:pPr>
              <w:pStyle w:val="Akapitzlist"/>
              <w:numPr>
                <w:ilvl w:val="0"/>
                <w:numId w:val="6"/>
              </w:numPr>
              <w:spacing w:line="276" w:lineRule="auto"/>
              <w:ind w:left="312" w:hanging="283"/>
              <w:rPr>
                <w:rFonts w:ascii="Arial Narrow" w:hAnsi="Arial Narrow" w:cstheme="minorHAnsi"/>
                <w:bCs/>
                <w:sz w:val="22"/>
                <w:szCs w:val="22"/>
                <w:lang w:val="en-US"/>
              </w:rPr>
            </w:pPr>
            <w:r w:rsidRPr="008A7641">
              <w:rPr>
                <w:rFonts w:ascii="Arial Narrow" w:hAnsi="Arial Narrow" w:cstheme="minorHAnsi"/>
                <w:bCs/>
                <w:sz w:val="22"/>
                <w:szCs w:val="22"/>
                <w:lang w:val="en-US"/>
              </w:rPr>
              <w:t xml:space="preserve">ISE Digital </w:t>
            </w:r>
          </w:p>
        </w:tc>
        <w:tc>
          <w:tcPr>
            <w:tcW w:w="2689" w:type="dxa"/>
          </w:tcPr>
          <w:p w14:paraId="4AC9AFF6" w14:textId="5EBBC752" w:rsidR="008C148B" w:rsidRPr="00415945" w:rsidRDefault="00A72A78" w:rsidP="008A7641">
            <w:pPr>
              <w:spacing w:line="276" w:lineRule="auto"/>
              <w:rPr>
                <w:rFonts w:ascii="Arial Narrow" w:hAnsi="Arial Narrow" w:cstheme="minorHAnsi"/>
                <w:bCs/>
                <w:sz w:val="22"/>
                <w:szCs w:val="22"/>
              </w:rPr>
            </w:pPr>
            <w:r w:rsidRPr="00415945">
              <w:rPr>
                <w:rFonts w:ascii="Arial Narrow" w:hAnsi="Arial Narrow" w:cstheme="minorHAnsi"/>
                <w:bCs/>
                <w:sz w:val="22"/>
                <w:szCs w:val="22"/>
              </w:rPr>
              <w:t xml:space="preserve">Level 1 (B2) </w:t>
            </w:r>
            <w:proofErr w:type="spellStart"/>
            <w:r w:rsidR="00574C62" w:rsidRPr="00574C62">
              <w:rPr>
                <w:rFonts w:ascii="Arial Narrow" w:hAnsi="Arial Narrow" w:cstheme="minorHAnsi"/>
                <w:bCs/>
                <w:sz w:val="22"/>
                <w:szCs w:val="22"/>
              </w:rPr>
              <w:t>or</w:t>
            </w:r>
            <w:proofErr w:type="spellEnd"/>
            <w:r w:rsidR="00574C62" w:rsidRPr="00574C62">
              <w:rPr>
                <w:rFonts w:ascii="Arial Narrow" w:hAnsi="Arial Narrow" w:cstheme="minorHAnsi"/>
                <w:bCs/>
                <w:sz w:val="22"/>
                <w:szCs w:val="22"/>
              </w:rPr>
              <w:t xml:space="preserve"> </w:t>
            </w:r>
            <w:proofErr w:type="spellStart"/>
            <w:r w:rsidR="00574C62" w:rsidRPr="00574C62">
              <w:rPr>
                <w:rFonts w:ascii="Arial Narrow" w:hAnsi="Arial Narrow" w:cstheme="minorHAnsi"/>
                <w:bCs/>
                <w:sz w:val="22"/>
                <w:szCs w:val="22"/>
              </w:rPr>
              <w:t>higher</w:t>
            </w:r>
            <w:proofErr w:type="spellEnd"/>
          </w:p>
          <w:p w14:paraId="0BBF1C1C" w14:textId="2F876C39" w:rsidR="00A72A78" w:rsidRPr="00415945" w:rsidRDefault="00A72A78" w:rsidP="008A7641">
            <w:pPr>
              <w:spacing w:line="276" w:lineRule="auto"/>
              <w:rPr>
                <w:rFonts w:ascii="Arial Narrow" w:hAnsi="Arial Narrow" w:cstheme="minorHAnsi"/>
                <w:bCs/>
                <w:sz w:val="22"/>
                <w:szCs w:val="22"/>
              </w:rPr>
            </w:pPr>
            <w:r w:rsidRPr="00415945">
              <w:rPr>
                <w:rFonts w:ascii="Arial Narrow" w:hAnsi="Arial Narrow" w:cstheme="minorHAnsi"/>
                <w:bCs/>
                <w:sz w:val="22"/>
                <w:szCs w:val="22"/>
              </w:rPr>
              <w:t xml:space="preserve">ISE II </w:t>
            </w:r>
            <w:proofErr w:type="spellStart"/>
            <w:r w:rsidR="00574C62" w:rsidRPr="00574C62">
              <w:rPr>
                <w:rFonts w:ascii="Arial Narrow" w:hAnsi="Arial Narrow" w:cstheme="minorHAnsi"/>
                <w:bCs/>
                <w:sz w:val="22"/>
                <w:szCs w:val="22"/>
              </w:rPr>
              <w:t>or</w:t>
            </w:r>
            <w:proofErr w:type="spellEnd"/>
            <w:r w:rsidR="00574C62" w:rsidRPr="00574C62">
              <w:rPr>
                <w:rFonts w:ascii="Arial Narrow" w:hAnsi="Arial Narrow" w:cstheme="minorHAnsi"/>
                <w:bCs/>
                <w:sz w:val="22"/>
                <w:szCs w:val="22"/>
              </w:rPr>
              <w:t xml:space="preserve"> </w:t>
            </w:r>
            <w:proofErr w:type="spellStart"/>
            <w:r w:rsidR="00574C62" w:rsidRPr="00574C62">
              <w:rPr>
                <w:rFonts w:ascii="Arial Narrow" w:hAnsi="Arial Narrow" w:cstheme="minorHAnsi"/>
                <w:bCs/>
                <w:sz w:val="22"/>
                <w:szCs w:val="22"/>
              </w:rPr>
              <w:t>higher</w:t>
            </w:r>
            <w:proofErr w:type="spellEnd"/>
          </w:p>
          <w:p w14:paraId="1379A208" w14:textId="4091438D" w:rsidR="00A72A78" w:rsidRPr="008A7641" w:rsidRDefault="00574C62" w:rsidP="008A7641">
            <w:pPr>
              <w:spacing w:line="276" w:lineRule="auto"/>
              <w:rPr>
                <w:rFonts w:ascii="Arial Narrow" w:hAnsi="Arial Narrow" w:cstheme="minorHAnsi"/>
                <w:bCs/>
                <w:sz w:val="22"/>
                <w:szCs w:val="22"/>
              </w:rPr>
            </w:pPr>
            <w:proofErr w:type="spellStart"/>
            <w:r>
              <w:rPr>
                <w:rFonts w:ascii="Arial Narrow" w:hAnsi="Arial Narrow" w:cstheme="minorHAnsi"/>
                <w:bCs/>
                <w:sz w:val="22"/>
                <w:szCs w:val="22"/>
              </w:rPr>
              <w:t>over</w:t>
            </w:r>
            <w:proofErr w:type="spellEnd"/>
            <w:r>
              <w:rPr>
                <w:rFonts w:ascii="Arial Narrow" w:hAnsi="Arial Narrow" w:cstheme="minorHAnsi"/>
                <w:bCs/>
                <w:sz w:val="22"/>
                <w:szCs w:val="22"/>
              </w:rPr>
              <w:t xml:space="preserve"> </w:t>
            </w:r>
            <w:r w:rsidR="00A72A78" w:rsidRPr="00415945">
              <w:rPr>
                <w:rFonts w:ascii="Arial Narrow" w:hAnsi="Arial Narrow" w:cstheme="minorHAnsi"/>
                <w:bCs/>
                <w:sz w:val="22"/>
                <w:szCs w:val="22"/>
              </w:rPr>
              <w:t>80 (B2)</w:t>
            </w:r>
          </w:p>
        </w:tc>
      </w:tr>
      <w:tr w:rsidR="008C148B" w:rsidRPr="00CF3EF1" w14:paraId="2AA229DC" w14:textId="3C49D4EA" w:rsidTr="00BB6D65">
        <w:tc>
          <w:tcPr>
            <w:tcW w:w="2972" w:type="dxa"/>
          </w:tcPr>
          <w:p w14:paraId="46C96B33" w14:textId="38226469" w:rsidR="00F9137B" w:rsidRDefault="00F9137B" w:rsidP="00F9137B">
            <w:pPr>
              <w:spacing w:line="276" w:lineRule="auto"/>
              <w:rPr>
                <w:rFonts w:ascii="Arial Narrow" w:hAnsi="Arial Narrow" w:cstheme="minorHAnsi"/>
                <w:bCs/>
                <w:sz w:val="22"/>
                <w:szCs w:val="22"/>
              </w:rPr>
            </w:pPr>
            <w:proofErr w:type="spellStart"/>
            <w:r w:rsidRPr="008A7641">
              <w:rPr>
                <w:rFonts w:ascii="Arial Narrow" w:hAnsi="Arial Narrow" w:cstheme="minorHAnsi"/>
                <w:bCs/>
                <w:sz w:val="22"/>
                <w:szCs w:val="22"/>
              </w:rPr>
              <w:t>Educational</w:t>
            </w:r>
            <w:proofErr w:type="spellEnd"/>
            <w:r w:rsidRPr="008A7641">
              <w:rPr>
                <w:rFonts w:ascii="Arial Narrow" w:hAnsi="Arial Narrow" w:cstheme="minorHAnsi"/>
                <w:bCs/>
                <w:sz w:val="22"/>
                <w:szCs w:val="22"/>
              </w:rPr>
              <w:t xml:space="preserve"> </w:t>
            </w:r>
            <w:proofErr w:type="spellStart"/>
            <w:r w:rsidRPr="008A7641">
              <w:rPr>
                <w:rFonts w:ascii="Arial Narrow" w:hAnsi="Arial Narrow" w:cstheme="minorHAnsi"/>
                <w:bCs/>
                <w:sz w:val="22"/>
                <w:szCs w:val="22"/>
              </w:rPr>
              <w:t>Testing</w:t>
            </w:r>
            <w:proofErr w:type="spellEnd"/>
            <w:r w:rsidRPr="008A7641">
              <w:rPr>
                <w:rFonts w:ascii="Arial Narrow" w:hAnsi="Arial Narrow" w:cstheme="minorHAnsi"/>
                <w:bCs/>
                <w:sz w:val="22"/>
                <w:szCs w:val="22"/>
              </w:rPr>
              <w:t xml:space="preserve"> Service (ETS)</w:t>
            </w:r>
          </w:p>
          <w:p w14:paraId="011CEC02" w14:textId="79E7A59D" w:rsidR="008C148B" w:rsidRPr="008A7641" w:rsidRDefault="008C148B" w:rsidP="00476E43">
            <w:pPr>
              <w:spacing w:line="276" w:lineRule="auto"/>
              <w:jc w:val="center"/>
              <w:rPr>
                <w:rFonts w:ascii="Arial Narrow" w:hAnsi="Arial Narrow" w:cstheme="minorHAnsi"/>
                <w:bCs/>
                <w:sz w:val="22"/>
                <w:szCs w:val="22"/>
              </w:rPr>
            </w:pPr>
          </w:p>
        </w:tc>
        <w:tc>
          <w:tcPr>
            <w:tcW w:w="3544" w:type="dxa"/>
          </w:tcPr>
          <w:p w14:paraId="6EA38502" w14:textId="44BB2367" w:rsidR="008C148B" w:rsidRPr="008A7641" w:rsidRDefault="008C148B" w:rsidP="000F1115">
            <w:pPr>
              <w:pStyle w:val="Akapitzlist"/>
              <w:numPr>
                <w:ilvl w:val="0"/>
                <w:numId w:val="7"/>
              </w:numPr>
              <w:spacing w:line="276" w:lineRule="auto"/>
              <w:ind w:left="312" w:hanging="283"/>
              <w:rPr>
                <w:rFonts w:ascii="Arial Narrow" w:hAnsi="Arial Narrow" w:cstheme="minorHAnsi"/>
                <w:bCs/>
                <w:sz w:val="22"/>
                <w:szCs w:val="22"/>
                <w:lang w:val="en-US"/>
              </w:rPr>
            </w:pPr>
            <w:r w:rsidRPr="008A7641">
              <w:rPr>
                <w:rFonts w:ascii="Arial Narrow" w:hAnsi="Arial Narrow" w:cstheme="minorHAnsi"/>
                <w:bCs/>
                <w:sz w:val="22"/>
                <w:szCs w:val="22"/>
                <w:lang w:val="en-US"/>
              </w:rPr>
              <w:t xml:space="preserve">Test of English as a Foreign Language (TOEFL) w </w:t>
            </w:r>
            <w:proofErr w:type="spellStart"/>
            <w:r w:rsidRPr="008A7641">
              <w:rPr>
                <w:rFonts w:ascii="Arial Narrow" w:hAnsi="Arial Narrow" w:cstheme="minorHAnsi"/>
                <w:bCs/>
                <w:sz w:val="22"/>
                <w:szCs w:val="22"/>
                <w:lang w:val="en-US"/>
              </w:rPr>
              <w:t>wersji</w:t>
            </w:r>
            <w:proofErr w:type="spellEnd"/>
            <w:r w:rsidRPr="008A7641">
              <w:rPr>
                <w:rFonts w:ascii="Arial Narrow" w:hAnsi="Arial Narrow" w:cstheme="minorHAnsi"/>
                <w:bCs/>
                <w:sz w:val="22"/>
                <w:szCs w:val="22"/>
                <w:lang w:val="en-US"/>
              </w:rPr>
              <w:t xml:space="preserve"> Internet-Based Test (</w:t>
            </w:r>
            <w:proofErr w:type="spellStart"/>
            <w:r w:rsidRPr="008A7641">
              <w:rPr>
                <w:rFonts w:ascii="Arial Narrow" w:hAnsi="Arial Narrow" w:cstheme="minorHAnsi"/>
                <w:bCs/>
                <w:sz w:val="22"/>
                <w:szCs w:val="22"/>
                <w:lang w:val="en-US"/>
              </w:rPr>
              <w:t>iBT</w:t>
            </w:r>
            <w:proofErr w:type="spellEnd"/>
            <w:r w:rsidRPr="008A7641">
              <w:rPr>
                <w:rFonts w:ascii="Arial Narrow" w:hAnsi="Arial Narrow" w:cstheme="minorHAnsi"/>
                <w:bCs/>
                <w:sz w:val="22"/>
                <w:szCs w:val="22"/>
                <w:lang w:val="en-US"/>
              </w:rPr>
              <w:t xml:space="preserve">) </w:t>
            </w:r>
          </w:p>
          <w:p w14:paraId="4D96BB74" w14:textId="567E9D8F" w:rsidR="008C148B" w:rsidRPr="00C35AFA" w:rsidRDefault="008C148B" w:rsidP="000F1115">
            <w:pPr>
              <w:pStyle w:val="Akapitzlist"/>
              <w:numPr>
                <w:ilvl w:val="0"/>
                <w:numId w:val="7"/>
              </w:numPr>
              <w:spacing w:line="276" w:lineRule="auto"/>
              <w:ind w:left="312" w:hanging="283"/>
              <w:rPr>
                <w:rFonts w:ascii="Arial Narrow" w:hAnsi="Arial Narrow" w:cstheme="minorHAnsi"/>
                <w:bCs/>
                <w:sz w:val="22"/>
                <w:szCs w:val="22"/>
                <w:lang w:val="en-US"/>
              </w:rPr>
            </w:pPr>
            <w:r w:rsidRPr="008A7641">
              <w:rPr>
                <w:rFonts w:ascii="Arial Narrow" w:hAnsi="Arial Narrow" w:cstheme="minorHAnsi"/>
                <w:bCs/>
                <w:sz w:val="22"/>
                <w:szCs w:val="22"/>
                <w:lang w:val="en-US"/>
              </w:rPr>
              <w:t xml:space="preserve">Test of English for International Communication (TOEIC) </w:t>
            </w:r>
          </w:p>
        </w:tc>
        <w:tc>
          <w:tcPr>
            <w:tcW w:w="2689" w:type="dxa"/>
          </w:tcPr>
          <w:p w14:paraId="0EDB3A28" w14:textId="4CF4E915" w:rsidR="008C148B" w:rsidRPr="00A31CEE" w:rsidRDefault="00574C62" w:rsidP="008A7641">
            <w:pPr>
              <w:spacing w:line="276" w:lineRule="auto"/>
              <w:rPr>
                <w:rFonts w:ascii="Arial Narrow" w:hAnsi="Arial Narrow" w:cstheme="minorHAnsi"/>
                <w:bCs/>
                <w:sz w:val="22"/>
                <w:szCs w:val="22"/>
                <w:lang w:val="en-US"/>
              </w:rPr>
            </w:pPr>
            <w:r>
              <w:rPr>
                <w:rFonts w:ascii="Arial Narrow" w:hAnsi="Arial Narrow" w:cstheme="minorHAnsi"/>
                <w:bCs/>
                <w:sz w:val="22"/>
                <w:szCs w:val="22"/>
                <w:lang w:val="en-US"/>
              </w:rPr>
              <w:t>at least</w:t>
            </w:r>
            <w:r w:rsidRPr="00A72A78">
              <w:rPr>
                <w:rFonts w:ascii="Arial Narrow" w:hAnsi="Arial Narrow" w:cstheme="minorHAnsi"/>
                <w:bCs/>
                <w:sz w:val="22"/>
                <w:szCs w:val="22"/>
                <w:lang w:val="en-US"/>
              </w:rPr>
              <w:t xml:space="preserve"> </w:t>
            </w:r>
            <w:r w:rsidR="00F9137B" w:rsidRPr="00A31CEE">
              <w:rPr>
                <w:rFonts w:ascii="Arial Narrow" w:hAnsi="Arial Narrow" w:cstheme="minorHAnsi"/>
                <w:bCs/>
                <w:sz w:val="22"/>
                <w:szCs w:val="22"/>
                <w:lang w:val="en-US"/>
              </w:rPr>
              <w:t xml:space="preserve">72 </w:t>
            </w:r>
            <w:r w:rsidR="006F3208" w:rsidRPr="00A31CEE">
              <w:rPr>
                <w:rFonts w:ascii="Arial Narrow" w:hAnsi="Arial Narrow" w:cstheme="minorHAnsi"/>
                <w:bCs/>
                <w:sz w:val="22"/>
                <w:szCs w:val="22"/>
                <w:lang w:val="en-US"/>
              </w:rPr>
              <w:t>points</w:t>
            </w:r>
          </w:p>
          <w:p w14:paraId="02E29F22" w14:textId="77777777" w:rsidR="00F9137B" w:rsidRPr="00A31CEE" w:rsidRDefault="00F9137B" w:rsidP="008A7641">
            <w:pPr>
              <w:spacing w:line="276" w:lineRule="auto"/>
              <w:rPr>
                <w:rFonts w:ascii="Arial Narrow" w:hAnsi="Arial Narrow" w:cstheme="minorHAnsi"/>
                <w:bCs/>
                <w:sz w:val="22"/>
                <w:szCs w:val="22"/>
                <w:lang w:val="en-US"/>
              </w:rPr>
            </w:pPr>
          </w:p>
          <w:p w14:paraId="48FD4DDB" w14:textId="77777777" w:rsidR="00F9137B" w:rsidRPr="00A31CEE" w:rsidRDefault="00F9137B" w:rsidP="008A7641">
            <w:pPr>
              <w:spacing w:line="276" w:lineRule="auto"/>
              <w:rPr>
                <w:rFonts w:ascii="Arial Narrow" w:hAnsi="Arial Narrow" w:cstheme="minorHAnsi"/>
                <w:bCs/>
                <w:sz w:val="22"/>
                <w:szCs w:val="22"/>
                <w:lang w:val="en-US"/>
              </w:rPr>
            </w:pPr>
          </w:p>
          <w:p w14:paraId="4DD27A45" w14:textId="42476287" w:rsidR="00F9137B" w:rsidRPr="00A31CEE" w:rsidRDefault="00574C62" w:rsidP="00F9137B">
            <w:pPr>
              <w:spacing w:line="276" w:lineRule="auto"/>
              <w:rPr>
                <w:rFonts w:ascii="Arial Narrow" w:hAnsi="Arial Narrow" w:cstheme="minorHAnsi"/>
                <w:bCs/>
                <w:sz w:val="22"/>
                <w:szCs w:val="22"/>
                <w:lang w:val="en-US"/>
              </w:rPr>
            </w:pPr>
            <w:r>
              <w:rPr>
                <w:rFonts w:ascii="Arial Narrow" w:hAnsi="Arial Narrow" w:cstheme="minorHAnsi"/>
                <w:bCs/>
                <w:sz w:val="22"/>
                <w:szCs w:val="22"/>
                <w:lang w:val="en-US"/>
              </w:rPr>
              <w:t>at least</w:t>
            </w:r>
            <w:r w:rsidRPr="00A72A78">
              <w:rPr>
                <w:rFonts w:ascii="Arial Narrow" w:hAnsi="Arial Narrow" w:cstheme="minorHAnsi"/>
                <w:bCs/>
                <w:sz w:val="22"/>
                <w:szCs w:val="22"/>
                <w:lang w:val="en-US"/>
              </w:rPr>
              <w:t xml:space="preserve"> </w:t>
            </w:r>
            <w:r w:rsidR="00F9137B" w:rsidRPr="00A31CEE">
              <w:rPr>
                <w:rFonts w:ascii="Arial Narrow" w:hAnsi="Arial Narrow" w:cstheme="minorHAnsi"/>
                <w:bCs/>
                <w:sz w:val="22"/>
                <w:szCs w:val="22"/>
                <w:lang w:val="en-US"/>
              </w:rPr>
              <w:t>785 p</w:t>
            </w:r>
            <w:r w:rsidR="00A31CEE">
              <w:rPr>
                <w:rFonts w:ascii="Arial Narrow" w:hAnsi="Arial Narrow" w:cstheme="minorHAnsi"/>
                <w:bCs/>
                <w:sz w:val="22"/>
                <w:szCs w:val="22"/>
                <w:lang w:val="en-US"/>
              </w:rPr>
              <w:t>oints</w:t>
            </w:r>
            <w:r w:rsidR="00F9137B" w:rsidRPr="00A31CEE">
              <w:rPr>
                <w:rFonts w:ascii="Arial Narrow" w:hAnsi="Arial Narrow" w:cstheme="minorHAnsi"/>
                <w:bCs/>
                <w:sz w:val="22"/>
                <w:szCs w:val="22"/>
                <w:lang w:val="en-US"/>
              </w:rPr>
              <w:t xml:space="preserve"> </w:t>
            </w:r>
            <w:r w:rsidRPr="00A31CEE">
              <w:rPr>
                <w:rFonts w:ascii="Arial Narrow" w:hAnsi="Arial Narrow" w:cstheme="minorHAnsi"/>
                <w:bCs/>
                <w:sz w:val="22"/>
                <w:szCs w:val="22"/>
                <w:lang w:val="en-US"/>
              </w:rPr>
              <w:t>from</w:t>
            </w:r>
          </w:p>
          <w:p w14:paraId="7779DDD6" w14:textId="0E685C5F" w:rsidR="00F9137B" w:rsidRPr="00A31CEE" w:rsidRDefault="00F9137B" w:rsidP="00F9137B">
            <w:pPr>
              <w:spacing w:line="276" w:lineRule="auto"/>
              <w:rPr>
                <w:rFonts w:ascii="Arial Narrow" w:hAnsi="Arial Narrow" w:cstheme="minorHAnsi"/>
                <w:bCs/>
                <w:sz w:val="22"/>
                <w:szCs w:val="22"/>
                <w:lang w:val="en-US"/>
              </w:rPr>
            </w:pPr>
            <w:r w:rsidRPr="00A31CEE">
              <w:rPr>
                <w:rFonts w:ascii="Arial Narrow" w:hAnsi="Arial Narrow" w:cstheme="minorHAnsi"/>
                <w:bCs/>
                <w:sz w:val="22"/>
                <w:szCs w:val="22"/>
                <w:lang w:val="en-US"/>
              </w:rPr>
              <w:t xml:space="preserve">Listening &amp; Reading </w:t>
            </w:r>
            <w:r w:rsidR="006F3208" w:rsidRPr="00A31CEE">
              <w:rPr>
                <w:rFonts w:ascii="Arial Narrow" w:hAnsi="Arial Narrow" w:cstheme="minorHAnsi"/>
                <w:bCs/>
                <w:sz w:val="22"/>
                <w:szCs w:val="22"/>
                <w:lang w:val="en-US"/>
              </w:rPr>
              <w:t xml:space="preserve">section, </w:t>
            </w:r>
            <w:r w:rsidRPr="00A31CEE">
              <w:rPr>
                <w:rFonts w:ascii="Arial Narrow" w:hAnsi="Arial Narrow" w:cstheme="minorHAnsi"/>
                <w:bCs/>
                <w:sz w:val="22"/>
                <w:szCs w:val="22"/>
                <w:lang w:val="en-US"/>
              </w:rPr>
              <w:t>150</w:t>
            </w:r>
            <w:r w:rsidR="006F3208" w:rsidRPr="00A31CEE">
              <w:rPr>
                <w:lang w:val="en-US"/>
              </w:rPr>
              <w:t xml:space="preserve"> </w:t>
            </w:r>
            <w:r w:rsidR="006F3208" w:rsidRPr="00A31CEE">
              <w:rPr>
                <w:rFonts w:ascii="Arial Narrow" w:hAnsi="Arial Narrow" w:cstheme="minorHAnsi"/>
                <w:bCs/>
                <w:sz w:val="22"/>
                <w:szCs w:val="22"/>
                <w:lang w:val="en-US"/>
              </w:rPr>
              <w:t xml:space="preserve">points </w:t>
            </w:r>
            <w:r w:rsidR="00574C62" w:rsidRPr="00A31CEE">
              <w:rPr>
                <w:rFonts w:ascii="Arial Narrow" w:hAnsi="Arial Narrow" w:cstheme="minorHAnsi"/>
                <w:bCs/>
                <w:sz w:val="22"/>
                <w:szCs w:val="22"/>
                <w:lang w:val="en-US"/>
              </w:rPr>
              <w:t>from</w:t>
            </w:r>
            <w:r w:rsidRPr="00A31CEE">
              <w:rPr>
                <w:rFonts w:ascii="Arial Narrow" w:hAnsi="Arial Narrow" w:cstheme="minorHAnsi"/>
                <w:bCs/>
                <w:sz w:val="22"/>
                <w:szCs w:val="22"/>
                <w:lang w:val="en-US"/>
              </w:rPr>
              <w:t xml:space="preserve"> Speaking </w:t>
            </w:r>
            <w:r w:rsidR="006F3208" w:rsidRPr="00A31CEE">
              <w:rPr>
                <w:rFonts w:ascii="Arial Narrow" w:hAnsi="Arial Narrow" w:cstheme="minorHAnsi"/>
                <w:bCs/>
                <w:sz w:val="22"/>
                <w:szCs w:val="22"/>
                <w:lang w:val="en-US"/>
              </w:rPr>
              <w:t xml:space="preserve">section </w:t>
            </w:r>
            <w:r w:rsidR="00574C62" w:rsidRPr="00A31CEE">
              <w:rPr>
                <w:rFonts w:ascii="Arial Narrow" w:hAnsi="Arial Narrow" w:cstheme="minorHAnsi"/>
                <w:bCs/>
                <w:sz w:val="22"/>
                <w:szCs w:val="22"/>
                <w:lang w:val="en-US"/>
              </w:rPr>
              <w:t>and</w:t>
            </w:r>
            <w:r w:rsidR="006F3208" w:rsidRPr="00A31CEE">
              <w:rPr>
                <w:rFonts w:ascii="Arial Narrow" w:hAnsi="Arial Narrow" w:cstheme="minorHAnsi"/>
                <w:bCs/>
                <w:sz w:val="22"/>
                <w:szCs w:val="22"/>
                <w:lang w:val="en-US"/>
              </w:rPr>
              <w:t xml:space="preserve"> </w:t>
            </w:r>
            <w:r w:rsidRPr="00A31CEE">
              <w:rPr>
                <w:rFonts w:ascii="Arial Narrow" w:hAnsi="Arial Narrow" w:cstheme="minorHAnsi"/>
                <w:bCs/>
                <w:sz w:val="22"/>
                <w:szCs w:val="22"/>
                <w:lang w:val="en-US"/>
              </w:rPr>
              <w:t xml:space="preserve">160 </w:t>
            </w:r>
            <w:r w:rsidR="006F3208" w:rsidRPr="00A31CEE">
              <w:rPr>
                <w:rFonts w:ascii="Arial Narrow" w:hAnsi="Arial Narrow" w:cstheme="minorHAnsi"/>
                <w:bCs/>
                <w:sz w:val="22"/>
                <w:szCs w:val="22"/>
                <w:lang w:val="en-US"/>
              </w:rPr>
              <w:t xml:space="preserve">points </w:t>
            </w:r>
            <w:r w:rsidR="00574C62" w:rsidRPr="00A31CEE">
              <w:rPr>
                <w:rFonts w:ascii="Arial Narrow" w:hAnsi="Arial Narrow" w:cstheme="minorHAnsi"/>
                <w:bCs/>
                <w:sz w:val="22"/>
                <w:szCs w:val="22"/>
                <w:lang w:val="en-US"/>
              </w:rPr>
              <w:t>from</w:t>
            </w:r>
            <w:r w:rsidRPr="00A31CEE">
              <w:rPr>
                <w:rFonts w:ascii="Arial Narrow" w:hAnsi="Arial Narrow" w:cstheme="minorHAnsi"/>
                <w:bCs/>
                <w:sz w:val="22"/>
                <w:szCs w:val="22"/>
                <w:lang w:val="en-US"/>
              </w:rPr>
              <w:t xml:space="preserve"> Writing</w:t>
            </w:r>
            <w:r w:rsidR="006F3208" w:rsidRPr="00A31CEE">
              <w:rPr>
                <w:rFonts w:ascii="Arial Narrow" w:hAnsi="Arial Narrow" w:cstheme="minorHAnsi"/>
                <w:bCs/>
                <w:sz w:val="22"/>
                <w:szCs w:val="22"/>
                <w:lang w:val="en-US"/>
              </w:rPr>
              <w:t xml:space="preserve"> section</w:t>
            </w:r>
          </w:p>
        </w:tc>
      </w:tr>
      <w:tr w:rsidR="008C148B" w:rsidRPr="00C35AFA" w14:paraId="4469C0BC" w14:textId="194049DD" w:rsidTr="00BB6D65">
        <w:tc>
          <w:tcPr>
            <w:tcW w:w="2972" w:type="dxa"/>
          </w:tcPr>
          <w:p w14:paraId="783EC753" w14:textId="77777777" w:rsidR="00F9137B" w:rsidRPr="00C35AFA" w:rsidRDefault="00F9137B" w:rsidP="00F9137B">
            <w:pPr>
              <w:spacing w:line="276" w:lineRule="auto"/>
              <w:rPr>
                <w:rFonts w:ascii="Arial Narrow" w:hAnsi="Arial Narrow" w:cstheme="minorHAnsi"/>
                <w:bCs/>
                <w:sz w:val="22"/>
                <w:szCs w:val="22"/>
                <w:lang w:val="en-US"/>
              </w:rPr>
            </w:pPr>
            <w:r w:rsidRPr="00C35AFA">
              <w:rPr>
                <w:rFonts w:ascii="Arial Narrow" w:hAnsi="Arial Narrow" w:cstheme="minorHAnsi"/>
                <w:bCs/>
                <w:sz w:val="22"/>
                <w:szCs w:val="22"/>
                <w:lang w:val="en-US"/>
              </w:rPr>
              <w:t>Pearson Assessment English:</w:t>
            </w:r>
          </w:p>
          <w:p w14:paraId="2A2C9E43" w14:textId="15585197" w:rsidR="008C148B" w:rsidRPr="008A7641" w:rsidRDefault="008C148B" w:rsidP="00476E43">
            <w:pPr>
              <w:spacing w:line="276" w:lineRule="auto"/>
              <w:jc w:val="center"/>
              <w:rPr>
                <w:rFonts w:ascii="Arial Narrow" w:hAnsi="Arial Narrow" w:cstheme="minorHAnsi"/>
                <w:bCs/>
                <w:sz w:val="22"/>
                <w:szCs w:val="22"/>
              </w:rPr>
            </w:pPr>
          </w:p>
        </w:tc>
        <w:tc>
          <w:tcPr>
            <w:tcW w:w="3544" w:type="dxa"/>
          </w:tcPr>
          <w:p w14:paraId="16A3CBDB" w14:textId="28DB3C4F" w:rsidR="008C148B" w:rsidRPr="00C35AFA" w:rsidRDefault="008C148B" w:rsidP="000F1115">
            <w:pPr>
              <w:pStyle w:val="Akapitzlist"/>
              <w:numPr>
                <w:ilvl w:val="0"/>
                <w:numId w:val="8"/>
              </w:numPr>
              <w:spacing w:line="276" w:lineRule="auto"/>
              <w:ind w:left="312" w:hanging="283"/>
              <w:rPr>
                <w:rFonts w:ascii="Arial Narrow" w:hAnsi="Arial Narrow" w:cstheme="minorHAnsi"/>
                <w:bCs/>
                <w:sz w:val="22"/>
                <w:szCs w:val="22"/>
                <w:lang w:val="en-US"/>
              </w:rPr>
            </w:pPr>
            <w:r w:rsidRPr="00C35AFA">
              <w:rPr>
                <w:rFonts w:ascii="Arial Narrow" w:hAnsi="Arial Narrow" w:cstheme="minorHAnsi"/>
                <w:bCs/>
                <w:sz w:val="22"/>
                <w:szCs w:val="22"/>
                <w:lang w:val="en-US"/>
              </w:rPr>
              <w:t xml:space="preserve">Pearson English International Certificate – </w:t>
            </w:r>
            <w:r w:rsidR="00574C62" w:rsidRPr="00574C62">
              <w:rPr>
                <w:rFonts w:ascii="Arial Narrow" w:hAnsi="Arial Narrow" w:cstheme="minorHAnsi"/>
                <w:bCs/>
                <w:sz w:val="22"/>
                <w:szCs w:val="22"/>
                <w:lang w:val="en-US"/>
              </w:rPr>
              <w:t xml:space="preserve">paper and computer version (previously </w:t>
            </w:r>
            <w:r w:rsidRPr="00C35AFA">
              <w:rPr>
                <w:rFonts w:ascii="Arial Narrow" w:hAnsi="Arial Narrow" w:cstheme="minorHAnsi"/>
                <w:bCs/>
                <w:sz w:val="22"/>
                <w:szCs w:val="22"/>
                <w:lang w:val="en-US"/>
              </w:rPr>
              <w:t xml:space="preserve">Pearson Test of English General (PTE) </w:t>
            </w:r>
            <w:r w:rsidR="00574C62">
              <w:rPr>
                <w:rFonts w:ascii="Arial Narrow" w:hAnsi="Arial Narrow" w:cstheme="minorHAnsi"/>
                <w:bCs/>
                <w:sz w:val="22"/>
                <w:szCs w:val="22"/>
                <w:lang w:val="en-US"/>
              </w:rPr>
              <w:t>or</w:t>
            </w:r>
            <w:r w:rsidRPr="00C35AFA">
              <w:rPr>
                <w:rFonts w:ascii="Arial Narrow" w:hAnsi="Arial Narrow" w:cstheme="minorHAnsi"/>
                <w:bCs/>
                <w:sz w:val="22"/>
                <w:szCs w:val="22"/>
                <w:lang w:val="en-US"/>
              </w:rPr>
              <w:t xml:space="preserve"> London Tests of English) </w:t>
            </w:r>
          </w:p>
          <w:p w14:paraId="0CC032CE" w14:textId="2D834E21" w:rsidR="008C148B" w:rsidRPr="00C35AFA" w:rsidRDefault="008C148B" w:rsidP="000F1115">
            <w:pPr>
              <w:pStyle w:val="Akapitzlist"/>
              <w:numPr>
                <w:ilvl w:val="0"/>
                <w:numId w:val="8"/>
              </w:numPr>
              <w:spacing w:line="276" w:lineRule="auto"/>
              <w:ind w:left="312" w:hanging="283"/>
              <w:rPr>
                <w:rFonts w:ascii="Arial Narrow" w:hAnsi="Arial Narrow" w:cstheme="minorHAnsi"/>
                <w:bCs/>
                <w:sz w:val="22"/>
                <w:szCs w:val="22"/>
                <w:lang w:val="en-US"/>
              </w:rPr>
            </w:pPr>
            <w:r w:rsidRPr="00C35AFA">
              <w:rPr>
                <w:rFonts w:ascii="Arial Narrow" w:hAnsi="Arial Narrow" w:cstheme="minorHAnsi"/>
                <w:bCs/>
                <w:sz w:val="22"/>
                <w:szCs w:val="22"/>
                <w:lang w:val="en-US"/>
              </w:rPr>
              <w:t xml:space="preserve">Pearson Test of English Academic (PTE Academic) </w:t>
            </w:r>
            <w:r w:rsidR="00574C62" w:rsidRPr="00574C62">
              <w:rPr>
                <w:rFonts w:ascii="Arial Narrow" w:hAnsi="Arial Narrow" w:cstheme="minorHAnsi"/>
                <w:bCs/>
                <w:sz w:val="22"/>
                <w:szCs w:val="22"/>
                <w:lang w:val="en-US"/>
              </w:rPr>
              <w:t>in stationary and online versions</w:t>
            </w:r>
          </w:p>
        </w:tc>
        <w:tc>
          <w:tcPr>
            <w:tcW w:w="2689" w:type="dxa"/>
          </w:tcPr>
          <w:p w14:paraId="68C34332" w14:textId="0A602244" w:rsidR="008C148B" w:rsidRDefault="00F9137B" w:rsidP="00C35AFA">
            <w:pPr>
              <w:spacing w:line="276" w:lineRule="auto"/>
              <w:rPr>
                <w:rFonts w:ascii="Arial Narrow" w:hAnsi="Arial Narrow" w:cstheme="minorHAnsi"/>
                <w:bCs/>
                <w:sz w:val="22"/>
                <w:szCs w:val="22"/>
                <w:lang w:val="en-US"/>
              </w:rPr>
            </w:pPr>
            <w:r w:rsidRPr="00F9137B">
              <w:rPr>
                <w:rFonts w:ascii="Arial Narrow" w:hAnsi="Arial Narrow" w:cstheme="minorHAnsi"/>
                <w:bCs/>
                <w:sz w:val="22"/>
                <w:szCs w:val="22"/>
                <w:lang w:val="en-US"/>
              </w:rPr>
              <w:t>Level 3 (</w:t>
            </w:r>
            <w:proofErr w:type="spellStart"/>
            <w:r w:rsidRPr="00F9137B">
              <w:rPr>
                <w:rFonts w:ascii="Arial Narrow" w:hAnsi="Arial Narrow" w:cstheme="minorHAnsi"/>
                <w:bCs/>
                <w:sz w:val="22"/>
                <w:szCs w:val="22"/>
                <w:lang w:val="en-US"/>
              </w:rPr>
              <w:t>Edexcel</w:t>
            </w:r>
            <w:proofErr w:type="spellEnd"/>
            <w:r w:rsidRPr="00F9137B">
              <w:rPr>
                <w:rFonts w:ascii="Arial Narrow" w:hAnsi="Arial Narrow" w:cstheme="minorHAnsi"/>
                <w:bCs/>
                <w:sz w:val="22"/>
                <w:szCs w:val="22"/>
                <w:lang w:val="en-US"/>
              </w:rPr>
              <w:t xml:space="preserve"> Certificate in ESOL International Level 1 – </w:t>
            </w:r>
            <w:r w:rsidR="00574C62">
              <w:rPr>
                <w:rFonts w:ascii="Arial Narrow" w:hAnsi="Arial Narrow" w:cstheme="minorHAnsi"/>
                <w:bCs/>
                <w:sz w:val="22"/>
                <w:szCs w:val="22"/>
                <w:lang w:val="en-US"/>
              </w:rPr>
              <w:t>grade</w:t>
            </w:r>
            <w:r w:rsidRPr="00F9137B">
              <w:rPr>
                <w:rFonts w:ascii="Arial Narrow" w:hAnsi="Arial Narrow" w:cstheme="minorHAnsi"/>
                <w:bCs/>
                <w:sz w:val="22"/>
                <w:szCs w:val="22"/>
                <w:lang w:val="en-US"/>
              </w:rPr>
              <w:t xml:space="preserve"> Pass, Merit, Distinction) </w:t>
            </w:r>
            <w:r w:rsidR="00574C62">
              <w:rPr>
                <w:rFonts w:ascii="Arial Narrow" w:hAnsi="Arial Narrow" w:cstheme="minorHAnsi"/>
                <w:bCs/>
                <w:sz w:val="22"/>
                <w:szCs w:val="22"/>
                <w:lang w:val="en-US"/>
              </w:rPr>
              <w:t>or higher</w:t>
            </w:r>
          </w:p>
          <w:p w14:paraId="5EF3D7C4" w14:textId="77777777" w:rsidR="00F9137B" w:rsidRDefault="00F9137B" w:rsidP="00C35AFA">
            <w:pPr>
              <w:spacing w:line="276" w:lineRule="auto"/>
              <w:rPr>
                <w:rFonts w:ascii="Arial Narrow" w:hAnsi="Arial Narrow" w:cstheme="minorHAnsi"/>
                <w:bCs/>
                <w:sz w:val="22"/>
                <w:szCs w:val="22"/>
                <w:lang w:val="en-US"/>
              </w:rPr>
            </w:pPr>
          </w:p>
          <w:p w14:paraId="525E6525" w14:textId="18D8A5FF" w:rsidR="00F9137B" w:rsidRPr="00C35AFA" w:rsidRDefault="00574C62" w:rsidP="00C35AFA">
            <w:pPr>
              <w:spacing w:line="276" w:lineRule="auto"/>
              <w:rPr>
                <w:rFonts w:ascii="Arial Narrow" w:hAnsi="Arial Narrow" w:cstheme="minorHAnsi"/>
                <w:bCs/>
                <w:sz w:val="22"/>
                <w:szCs w:val="22"/>
                <w:lang w:val="en-US"/>
              </w:rPr>
            </w:pPr>
            <w:r>
              <w:rPr>
                <w:rFonts w:ascii="Arial Narrow" w:hAnsi="Arial Narrow" w:cstheme="minorHAnsi"/>
                <w:bCs/>
                <w:sz w:val="22"/>
                <w:szCs w:val="22"/>
                <w:lang w:val="en-US"/>
              </w:rPr>
              <w:t>at least</w:t>
            </w:r>
            <w:r w:rsidR="00F9137B" w:rsidRPr="00F9137B">
              <w:rPr>
                <w:rFonts w:ascii="Arial Narrow" w:hAnsi="Arial Narrow" w:cstheme="minorHAnsi"/>
                <w:bCs/>
                <w:sz w:val="22"/>
                <w:szCs w:val="22"/>
                <w:lang w:val="en-US"/>
              </w:rPr>
              <w:t xml:space="preserve"> 59</w:t>
            </w:r>
            <w:r w:rsidR="006F3208">
              <w:t xml:space="preserve"> </w:t>
            </w:r>
            <w:r w:rsidR="006F3208" w:rsidRPr="006F3208">
              <w:rPr>
                <w:rFonts w:ascii="Arial Narrow" w:hAnsi="Arial Narrow" w:cstheme="minorHAnsi"/>
                <w:bCs/>
                <w:sz w:val="22"/>
                <w:szCs w:val="22"/>
                <w:lang w:val="en-US"/>
              </w:rPr>
              <w:t>points</w:t>
            </w:r>
          </w:p>
        </w:tc>
      </w:tr>
      <w:tr w:rsidR="008C148B" w:rsidRPr="00CF3EF1" w14:paraId="7FE2E51F" w14:textId="0A5B2FAF" w:rsidTr="00BB6D65">
        <w:tc>
          <w:tcPr>
            <w:tcW w:w="2972" w:type="dxa"/>
          </w:tcPr>
          <w:p w14:paraId="2813B31B" w14:textId="49625A74" w:rsidR="008C148B" w:rsidRPr="008A7641" w:rsidRDefault="00315963" w:rsidP="002E04CB">
            <w:pPr>
              <w:spacing w:line="276" w:lineRule="auto"/>
              <w:rPr>
                <w:rFonts w:ascii="Arial Narrow" w:hAnsi="Arial Narrow" w:cstheme="minorHAnsi"/>
                <w:bCs/>
                <w:sz w:val="22"/>
                <w:szCs w:val="22"/>
              </w:rPr>
            </w:pPr>
            <w:proofErr w:type="spellStart"/>
            <w:r w:rsidRPr="00315963">
              <w:rPr>
                <w:rFonts w:ascii="Arial Narrow" w:hAnsi="Arial Narrow" w:cstheme="minorHAnsi"/>
                <w:bCs/>
                <w:sz w:val="22"/>
                <w:szCs w:val="22"/>
              </w:rPr>
              <w:t>LanguageCert</w:t>
            </w:r>
            <w:proofErr w:type="spellEnd"/>
            <w:r w:rsidRPr="00315963">
              <w:rPr>
                <w:rFonts w:ascii="Arial Narrow" w:hAnsi="Arial Narrow" w:cstheme="minorHAnsi"/>
                <w:bCs/>
                <w:sz w:val="22"/>
                <w:szCs w:val="22"/>
              </w:rPr>
              <w:t xml:space="preserve"> (</w:t>
            </w:r>
            <w:proofErr w:type="spellStart"/>
            <w:r w:rsidRPr="00315963">
              <w:rPr>
                <w:rFonts w:ascii="Arial Narrow" w:hAnsi="Arial Narrow" w:cstheme="minorHAnsi"/>
                <w:bCs/>
                <w:sz w:val="22"/>
                <w:szCs w:val="22"/>
              </w:rPr>
              <w:t>PeopleCert</w:t>
            </w:r>
            <w:proofErr w:type="spellEnd"/>
            <w:r w:rsidRPr="00315963">
              <w:rPr>
                <w:rFonts w:ascii="Arial Narrow" w:hAnsi="Arial Narrow" w:cstheme="minorHAnsi"/>
                <w:bCs/>
                <w:sz w:val="22"/>
                <w:szCs w:val="22"/>
              </w:rPr>
              <w:t xml:space="preserve"> </w:t>
            </w:r>
            <w:proofErr w:type="spellStart"/>
            <w:r w:rsidRPr="00315963">
              <w:rPr>
                <w:rFonts w:ascii="Arial Narrow" w:hAnsi="Arial Narrow" w:cstheme="minorHAnsi"/>
                <w:bCs/>
                <w:sz w:val="22"/>
                <w:szCs w:val="22"/>
              </w:rPr>
              <w:t>Qualifications</w:t>
            </w:r>
            <w:proofErr w:type="spellEnd"/>
            <w:r w:rsidRPr="00315963">
              <w:rPr>
                <w:rFonts w:ascii="Arial Narrow" w:hAnsi="Arial Narrow" w:cstheme="minorHAnsi"/>
                <w:bCs/>
                <w:sz w:val="22"/>
                <w:szCs w:val="22"/>
              </w:rPr>
              <w:t xml:space="preserve"> </w:t>
            </w:r>
            <w:r w:rsidR="000F1115" w:rsidRPr="00C35AFA">
              <w:rPr>
                <w:rFonts w:ascii="Arial Narrow" w:hAnsi="Arial Narrow" w:cstheme="minorHAnsi"/>
                <w:bCs/>
                <w:sz w:val="22"/>
                <w:szCs w:val="22"/>
                <w:lang w:val="en-US"/>
              </w:rPr>
              <w:t>–</w:t>
            </w:r>
            <w:r w:rsidR="000F1115" w:rsidRPr="00315963">
              <w:rPr>
                <w:rFonts w:ascii="Arial Narrow" w:hAnsi="Arial Narrow" w:cstheme="minorHAnsi"/>
                <w:bCs/>
                <w:sz w:val="22"/>
                <w:szCs w:val="22"/>
              </w:rPr>
              <w:t xml:space="preserve"> </w:t>
            </w:r>
            <w:r w:rsidRPr="00315963">
              <w:rPr>
                <w:rFonts w:ascii="Arial Narrow" w:hAnsi="Arial Narrow" w:cstheme="minorHAnsi"/>
                <w:bCs/>
                <w:sz w:val="22"/>
                <w:szCs w:val="22"/>
              </w:rPr>
              <w:t>PCQ)</w:t>
            </w:r>
          </w:p>
        </w:tc>
        <w:tc>
          <w:tcPr>
            <w:tcW w:w="3544" w:type="dxa"/>
          </w:tcPr>
          <w:p w14:paraId="2746B795" w14:textId="432D2822" w:rsidR="00CE776D" w:rsidRDefault="008C148B" w:rsidP="000F1115">
            <w:pPr>
              <w:pStyle w:val="Akapitzlist"/>
              <w:numPr>
                <w:ilvl w:val="0"/>
                <w:numId w:val="9"/>
              </w:numPr>
              <w:spacing w:line="276" w:lineRule="auto"/>
              <w:ind w:left="312" w:hanging="283"/>
              <w:rPr>
                <w:rFonts w:ascii="Arial Narrow" w:hAnsi="Arial Narrow" w:cstheme="minorHAnsi"/>
                <w:bCs/>
                <w:sz w:val="22"/>
                <w:szCs w:val="22"/>
                <w:lang w:val="en-US"/>
              </w:rPr>
            </w:pPr>
            <w:proofErr w:type="spellStart"/>
            <w:r w:rsidRPr="00C35AFA">
              <w:rPr>
                <w:rFonts w:ascii="Arial Narrow" w:hAnsi="Arial Narrow" w:cstheme="minorHAnsi"/>
                <w:bCs/>
                <w:sz w:val="22"/>
                <w:szCs w:val="22"/>
                <w:lang w:val="en-US"/>
              </w:rPr>
              <w:t>LanguageCert</w:t>
            </w:r>
            <w:proofErr w:type="spellEnd"/>
            <w:r w:rsidRPr="00C35AFA">
              <w:rPr>
                <w:rFonts w:ascii="Arial Narrow" w:hAnsi="Arial Narrow" w:cstheme="minorHAnsi"/>
                <w:bCs/>
                <w:sz w:val="22"/>
                <w:szCs w:val="22"/>
                <w:lang w:val="en-US"/>
              </w:rPr>
              <w:t xml:space="preserve"> International ESOL</w:t>
            </w:r>
            <w:r w:rsidR="00CE776D">
              <w:rPr>
                <w:rFonts w:ascii="Arial Narrow" w:hAnsi="Arial Narrow" w:cstheme="minorHAnsi"/>
                <w:bCs/>
                <w:sz w:val="22"/>
                <w:szCs w:val="22"/>
                <w:lang w:val="en-US"/>
              </w:rPr>
              <w:t xml:space="preserve"> </w:t>
            </w:r>
          </w:p>
          <w:p w14:paraId="36696762" w14:textId="04AFFBF0" w:rsidR="00CE776D" w:rsidRDefault="00CE776D" w:rsidP="000F1115">
            <w:pPr>
              <w:pStyle w:val="Akapitzlist"/>
              <w:spacing w:line="276" w:lineRule="auto"/>
              <w:ind w:left="312" w:hanging="283"/>
              <w:rPr>
                <w:rFonts w:ascii="Arial Narrow" w:hAnsi="Arial Narrow" w:cstheme="minorHAnsi"/>
                <w:bCs/>
                <w:sz w:val="22"/>
                <w:szCs w:val="22"/>
                <w:lang w:val="en-US"/>
              </w:rPr>
            </w:pPr>
          </w:p>
          <w:p w14:paraId="6E60D7CA" w14:textId="144343AA" w:rsidR="00CE776D" w:rsidRDefault="00CE776D" w:rsidP="000F1115">
            <w:pPr>
              <w:pStyle w:val="Akapitzlist"/>
              <w:spacing w:line="276" w:lineRule="auto"/>
              <w:ind w:left="312" w:hanging="283"/>
              <w:rPr>
                <w:rFonts w:ascii="Arial Narrow" w:hAnsi="Arial Narrow" w:cstheme="minorHAnsi"/>
                <w:bCs/>
                <w:sz w:val="22"/>
                <w:szCs w:val="22"/>
                <w:lang w:val="en-US"/>
              </w:rPr>
            </w:pPr>
          </w:p>
          <w:p w14:paraId="73879E28" w14:textId="34CB56B9" w:rsidR="00CE776D" w:rsidRDefault="00CE776D" w:rsidP="000F1115">
            <w:pPr>
              <w:pStyle w:val="Akapitzlist"/>
              <w:spacing w:line="276" w:lineRule="auto"/>
              <w:ind w:left="312" w:hanging="283"/>
              <w:rPr>
                <w:rFonts w:ascii="Arial Narrow" w:hAnsi="Arial Narrow" w:cstheme="minorHAnsi"/>
                <w:bCs/>
                <w:sz w:val="22"/>
                <w:szCs w:val="22"/>
                <w:lang w:val="en-US"/>
              </w:rPr>
            </w:pPr>
          </w:p>
          <w:p w14:paraId="7EBAF4F3" w14:textId="7C749A44" w:rsidR="008C148B" w:rsidRDefault="008C148B" w:rsidP="000F1115">
            <w:pPr>
              <w:pStyle w:val="Akapitzlist"/>
              <w:numPr>
                <w:ilvl w:val="0"/>
                <w:numId w:val="9"/>
              </w:numPr>
              <w:spacing w:line="276" w:lineRule="auto"/>
              <w:ind w:left="312" w:hanging="283"/>
              <w:rPr>
                <w:rFonts w:ascii="Arial Narrow" w:hAnsi="Arial Narrow" w:cstheme="minorHAnsi"/>
                <w:bCs/>
                <w:sz w:val="22"/>
                <w:szCs w:val="22"/>
                <w:lang w:val="en-US"/>
              </w:rPr>
            </w:pPr>
            <w:proofErr w:type="spellStart"/>
            <w:r w:rsidRPr="00C35AFA">
              <w:rPr>
                <w:rFonts w:ascii="Arial Narrow" w:hAnsi="Arial Narrow" w:cstheme="minorHAnsi"/>
                <w:bCs/>
                <w:sz w:val="22"/>
                <w:szCs w:val="22"/>
                <w:lang w:val="en-US"/>
              </w:rPr>
              <w:lastRenderedPageBreak/>
              <w:t>LanguageCert</w:t>
            </w:r>
            <w:proofErr w:type="spellEnd"/>
            <w:r w:rsidRPr="00C35AFA">
              <w:rPr>
                <w:rFonts w:ascii="Arial Narrow" w:hAnsi="Arial Narrow" w:cstheme="minorHAnsi"/>
                <w:bCs/>
                <w:sz w:val="22"/>
                <w:szCs w:val="22"/>
                <w:lang w:val="en-US"/>
              </w:rPr>
              <w:t xml:space="preserve"> Academic </w:t>
            </w:r>
          </w:p>
          <w:p w14:paraId="552E9D09" w14:textId="784B3909" w:rsidR="00CE776D" w:rsidRDefault="00CE776D" w:rsidP="000F1115">
            <w:pPr>
              <w:pStyle w:val="Akapitzlist"/>
              <w:spacing w:line="276" w:lineRule="auto"/>
              <w:ind w:left="312" w:hanging="283"/>
              <w:rPr>
                <w:rFonts w:ascii="Arial Narrow" w:hAnsi="Arial Narrow" w:cstheme="minorHAnsi"/>
                <w:bCs/>
                <w:sz w:val="22"/>
                <w:szCs w:val="22"/>
                <w:lang w:val="en-US"/>
              </w:rPr>
            </w:pPr>
          </w:p>
          <w:p w14:paraId="78D7F525" w14:textId="0FE4756B" w:rsidR="00CE776D" w:rsidRDefault="00CE776D" w:rsidP="000F1115">
            <w:pPr>
              <w:pStyle w:val="Akapitzlist"/>
              <w:spacing w:line="276" w:lineRule="auto"/>
              <w:ind w:left="312" w:hanging="283"/>
              <w:rPr>
                <w:rFonts w:ascii="Arial Narrow" w:hAnsi="Arial Narrow" w:cstheme="minorHAnsi"/>
                <w:bCs/>
                <w:sz w:val="22"/>
                <w:szCs w:val="22"/>
                <w:lang w:val="en-US"/>
              </w:rPr>
            </w:pPr>
          </w:p>
          <w:p w14:paraId="4A794FC7" w14:textId="2AF67131" w:rsidR="00CE776D" w:rsidRDefault="00CE776D" w:rsidP="000F1115">
            <w:pPr>
              <w:pStyle w:val="Akapitzlist"/>
              <w:spacing w:line="276" w:lineRule="auto"/>
              <w:ind w:left="312" w:hanging="283"/>
              <w:rPr>
                <w:rFonts w:ascii="Arial Narrow" w:hAnsi="Arial Narrow" w:cstheme="minorHAnsi"/>
                <w:bCs/>
                <w:sz w:val="22"/>
                <w:szCs w:val="22"/>
                <w:lang w:val="en-US"/>
              </w:rPr>
            </w:pPr>
          </w:p>
          <w:p w14:paraId="4B612DDB" w14:textId="77777777" w:rsidR="00CE776D" w:rsidRDefault="00CE776D" w:rsidP="000F1115">
            <w:pPr>
              <w:pStyle w:val="Akapitzlist"/>
              <w:spacing w:line="276" w:lineRule="auto"/>
              <w:ind w:left="312" w:hanging="283"/>
              <w:rPr>
                <w:rFonts w:ascii="Arial Narrow" w:hAnsi="Arial Narrow" w:cstheme="minorHAnsi"/>
                <w:bCs/>
                <w:sz w:val="22"/>
                <w:szCs w:val="22"/>
                <w:lang w:val="en-US"/>
              </w:rPr>
            </w:pPr>
          </w:p>
          <w:p w14:paraId="16CADF3D" w14:textId="29500048" w:rsidR="008C148B" w:rsidRPr="00C35AFA" w:rsidRDefault="008C148B" w:rsidP="000F1115">
            <w:pPr>
              <w:pStyle w:val="Akapitzlist"/>
              <w:numPr>
                <w:ilvl w:val="0"/>
                <w:numId w:val="9"/>
              </w:numPr>
              <w:spacing w:line="276" w:lineRule="auto"/>
              <w:ind w:left="312" w:hanging="283"/>
              <w:rPr>
                <w:rFonts w:ascii="Arial Narrow" w:hAnsi="Arial Narrow" w:cstheme="minorHAnsi"/>
                <w:bCs/>
                <w:sz w:val="22"/>
                <w:szCs w:val="22"/>
                <w:lang w:val="en-US"/>
              </w:rPr>
            </w:pPr>
            <w:proofErr w:type="spellStart"/>
            <w:r w:rsidRPr="00C35AFA">
              <w:rPr>
                <w:rFonts w:ascii="Arial Narrow" w:hAnsi="Arial Narrow" w:cstheme="minorHAnsi"/>
                <w:bCs/>
                <w:sz w:val="22"/>
                <w:szCs w:val="22"/>
                <w:lang w:val="en-US"/>
              </w:rPr>
              <w:t>LanguageCert</w:t>
            </w:r>
            <w:proofErr w:type="spellEnd"/>
            <w:r w:rsidRPr="00C35AFA">
              <w:rPr>
                <w:rFonts w:ascii="Arial Narrow" w:hAnsi="Arial Narrow" w:cstheme="minorHAnsi"/>
                <w:bCs/>
                <w:sz w:val="22"/>
                <w:szCs w:val="22"/>
                <w:lang w:val="en-US"/>
              </w:rPr>
              <w:t xml:space="preserve"> Test of English </w:t>
            </w:r>
          </w:p>
        </w:tc>
        <w:tc>
          <w:tcPr>
            <w:tcW w:w="2689" w:type="dxa"/>
          </w:tcPr>
          <w:p w14:paraId="72081F1F" w14:textId="1DA359AB" w:rsidR="00CE776D" w:rsidRDefault="00CE776D" w:rsidP="00CE776D">
            <w:pPr>
              <w:spacing w:line="276" w:lineRule="auto"/>
              <w:rPr>
                <w:rFonts w:ascii="Arial Narrow" w:hAnsi="Arial Narrow" w:cstheme="minorHAnsi"/>
                <w:bCs/>
                <w:sz w:val="22"/>
                <w:szCs w:val="22"/>
                <w:lang w:val="en-US"/>
              </w:rPr>
            </w:pPr>
            <w:r w:rsidRPr="00CE776D">
              <w:rPr>
                <w:rFonts w:ascii="Arial Narrow" w:hAnsi="Arial Narrow" w:cstheme="minorHAnsi"/>
                <w:bCs/>
                <w:sz w:val="22"/>
                <w:szCs w:val="22"/>
                <w:lang w:val="en-US"/>
              </w:rPr>
              <w:lastRenderedPageBreak/>
              <w:t xml:space="preserve">Level 1 Certificate in ESOL International (Listening, Reading, Writing) </w:t>
            </w:r>
            <w:r w:rsidR="0057311A" w:rsidRPr="00C35AFA">
              <w:rPr>
                <w:rFonts w:ascii="Arial Narrow" w:hAnsi="Arial Narrow" w:cstheme="minorHAnsi"/>
                <w:bCs/>
                <w:sz w:val="22"/>
                <w:szCs w:val="22"/>
                <w:lang w:val="en-US"/>
              </w:rPr>
              <w:t>–</w:t>
            </w:r>
            <w:r w:rsidR="0057311A" w:rsidRPr="00CE776D">
              <w:rPr>
                <w:rFonts w:ascii="Arial Narrow" w:hAnsi="Arial Narrow" w:cstheme="minorHAnsi"/>
                <w:bCs/>
                <w:sz w:val="22"/>
                <w:szCs w:val="22"/>
                <w:lang w:val="en-US"/>
              </w:rPr>
              <w:t xml:space="preserve"> </w:t>
            </w:r>
            <w:r w:rsidRPr="00CE776D">
              <w:rPr>
                <w:rFonts w:ascii="Arial Narrow" w:hAnsi="Arial Narrow" w:cstheme="minorHAnsi"/>
                <w:bCs/>
                <w:sz w:val="22"/>
                <w:szCs w:val="22"/>
                <w:lang w:val="en-US"/>
              </w:rPr>
              <w:t>Communicator B2</w:t>
            </w:r>
            <w:r w:rsidR="008153B2">
              <w:rPr>
                <w:rFonts w:ascii="Arial Narrow" w:hAnsi="Arial Narrow" w:cstheme="minorHAnsi"/>
                <w:bCs/>
                <w:sz w:val="22"/>
                <w:szCs w:val="22"/>
                <w:lang w:val="en-US"/>
              </w:rPr>
              <w:t>**</w:t>
            </w:r>
            <w:r w:rsidR="008153B2">
              <w:rPr>
                <w:rFonts w:ascii="Arial Narrow" w:hAnsi="Arial Narrow" w:cstheme="minorHAnsi"/>
                <w:bCs/>
                <w:sz w:val="22"/>
                <w:szCs w:val="22"/>
                <w:vertAlign w:val="superscript"/>
                <w:lang w:val="en-US"/>
              </w:rPr>
              <w:t xml:space="preserve"> </w:t>
            </w:r>
            <w:r w:rsidR="0057311A">
              <w:rPr>
                <w:rFonts w:ascii="Arial Narrow" w:hAnsi="Arial Narrow" w:cstheme="minorHAnsi"/>
                <w:bCs/>
                <w:sz w:val="22"/>
                <w:szCs w:val="22"/>
                <w:lang w:val="en-US"/>
              </w:rPr>
              <w:t xml:space="preserve"> </w:t>
            </w:r>
            <w:r w:rsidR="00505E40">
              <w:rPr>
                <w:rFonts w:ascii="Arial Narrow" w:hAnsi="Arial Narrow" w:cstheme="minorHAnsi"/>
                <w:bCs/>
                <w:sz w:val="22"/>
                <w:szCs w:val="22"/>
                <w:lang w:val="en-US"/>
              </w:rPr>
              <w:t>or higher</w:t>
            </w:r>
            <w:r w:rsidRPr="00CE776D">
              <w:rPr>
                <w:rFonts w:ascii="Arial Narrow" w:hAnsi="Arial Narrow" w:cstheme="minorHAnsi"/>
                <w:bCs/>
                <w:sz w:val="22"/>
                <w:szCs w:val="22"/>
                <w:lang w:val="en-US"/>
              </w:rPr>
              <w:t xml:space="preserve"> </w:t>
            </w:r>
          </w:p>
          <w:p w14:paraId="5632BC35" w14:textId="0144951B" w:rsidR="00CE776D" w:rsidRDefault="00CE776D" w:rsidP="00CE776D">
            <w:pPr>
              <w:spacing w:line="276" w:lineRule="auto"/>
              <w:rPr>
                <w:rFonts w:ascii="Arial Narrow" w:hAnsi="Arial Narrow" w:cstheme="minorHAnsi"/>
                <w:bCs/>
                <w:sz w:val="22"/>
                <w:szCs w:val="22"/>
                <w:lang w:val="en-US"/>
              </w:rPr>
            </w:pPr>
            <w:r w:rsidRPr="00CE776D">
              <w:rPr>
                <w:rFonts w:ascii="Arial Narrow" w:hAnsi="Arial Narrow" w:cstheme="minorHAnsi"/>
                <w:bCs/>
                <w:sz w:val="22"/>
                <w:szCs w:val="22"/>
                <w:lang w:val="en-US"/>
              </w:rPr>
              <w:lastRenderedPageBreak/>
              <w:t>Level 1 Certificate in ESOL International (Listening, Reading, Writing, Speaking)</w:t>
            </w:r>
            <w:r w:rsidR="000F1115">
              <w:rPr>
                <w:rFonts w:ascii="Arial Narrow" w:hAnsi="Arial Narrow" w:cstheme="minorHAnsi"/>
                <w:bCs/>
                <w:sz w:val="22"/>
                <w:szCs w:val="22"/>
                <w:lang w:val="en-US"/>
              </w:rPr>
              <w:t xml:space="preserve"> </w:t>
            </w:r>
            <w:r w:rsidR="000F1115" w:rsidRPr="00C35AFA">
              <w:rPr>
                <w:rFonts w:ascii="Arial Narrow" w:hAnsi="Arial Narrow" w:cstheme="minorHAnsi"/>
                <w:bCs/>
                <w:sz w:val="22"/>
                <w:szCs w:val="22"/>
                <w:lang w:val="en-US"/>
              </w:rPr>
              <w:t>–</w:t>
            </w:r>
            <w:r w:rsidRPr="00CE776D">
              <w:rPr>
                <w:rFonts w:ascii="Arial Narrow" w:hAnsi="Arial Narrow" w:cstheme="minorHAnsi"/>
                <w:bCs/>
                <w:sz w:val="22"/>
                <w:szCs w:val="22"/>
                <w:lang w:val="en-US"/>
              </w:rPr>
              <w:t xml:space="preserve"> </w:t>
            </w:r>
            <w:proofErr w:type="spellStart"/>
            <w:r w:rsidRPr="00CE776D">
              <w:rPr>
                <w:rFonts w:ascii="Arial Narrow" w:hAnsi="Arial Narrow" w:cstheme="minorHAnsi"/>
                <w:bCs/>
                <w:sz w:val="22"/>
                <w:szCs w:val="22"/>
                <w:lang w:val="en-US"/>
              </w:rPr>
              <w:t>LanguageCert</w:t>
            </w:r>
            <w:proofErr w:type="spellEnd"/>
            <w:r w:rsidRPr="00CE776D">
              <w:rPr>
                <w:rFonts w:ascii="Arial Narrow" w:hAnsi="Arial Narrow" w:cstheme="minorHAnsi"/>
                <w:bCs/>
                <w:sz w:val="22"/>
                <w:szCs w:val="22"/>
                <w:lang w:val="en-US"/>
              </w:rPr>
              <w:t xml:space="preserve"> Academic B2 </w:t>
            </w:r>
            <w:r w:rsidR="00505E40">
              <w:rPr>
                <w:rFonts w:ascii="Arial Narrow" w:hAnsi="Arial Narrow" w:cstheme="minorHAnsi"/>
                <w:bCs/>
                <w:sz w:val="22"/>
                <w:szCs w:val="22"/>
                <w:lang w:val="en-US"/>
              </w:rPr>
              <w:t>or higher</w:t>
            </w:r>
          </w:p>
          <w:p w14:paraId="67410DFC" w14:textId="178C866E" w:rsidR="008C148B" w:rsidRPr="00C35AFA" w:rsidRDefault="00CE776D" w:rsidP="00C35AFA">
            <w:pPr>
              <w:spacing w:line="276" w:lineRule="auto"/>
              <w:rPr>
                <w:rFonts w:ascii="Arial Narrow" w:hAnsi="Arial Narrow" w:cstheme="minorHAnsi"/>
                <w:bCs/>
                <w:sz w:val="22"/>
                <w:szCs w:val="22"/>
                <w:lang w:val="en-US"/>
              </w:rPr>
            </w:pPr>
            <w:r w:rsidRPr="00CE776D">
              <w:rPr>
                <w:rFonts w:ascii="Arial Narrow" w:hAnsi="Arial Narrow" w:cstheme="minorHAnsi"/>
                <w:bCs/>
                <w:sz w:val="22"/>
                <w:szCs w:val="22"/>
                <w:lang w:val="en-US"/>
              </w:rPr>
              <w:t xml:space="preserve">Level 1 Certificate in ESOL International (Listening, Reading, Writing, Speaking) </w:t>
            </w:r>
            <w:r w:rsidR="0057311A" w:rsidRPr="00C35AFA">
              <w:rPr>
                <w:rFonts w:ascii="Arial Narrow" w:hAnsi="Arial Narrow" w:cstheme="minorHAnsi"/>
                <w:bCs/>
                <w:sz w:val="22"/>
                <w:szCs w:val="22"/>
                <w:lang w:val="en-US"/>
              </w:rPr>
              <w:t>–</w:t>
            </w:r>
            <w:r w:rsidR="0057311A" w:rsidRPr="00CE776D" w:rsidDel="000F1115">
              <w:rPr>
                <w:rFonts w:ascii="Arial Narrow" w:hAnsi="Arial Narrow" w:cstheme="minorHAnsi"/>
                <w:bCs/>
                <w:sz w:val="22"/>
                <w:szCs w:val="22"/>
                <w:lang w:val="en-US"/>
              </w:rPr>
              <w:t xml:space="preserve"> </w:t>
            </w:r>
            <w:proofErr w:type="spellStart"/>
            <w:r w:rsidRPr="00CE776D">
              <w:rPr>
                <w:rFonts w:ascii="Arial Narrow" w:hAnsi="Arial Narrow" w:cstheme="minorHAnsi"/>
                <w:bCs/>
                <w:sz w:val="22"/>
                <w:szCs w:val="22"/>
                <w:lang w:val="en-US"/>
              </w:rPr>
              <w:t>LanguageCert</w:t>
            </w:r>
            <w:proofErr w:type="spellEnd"/>
            <w:r w:rsidRPr="00CE776D">
              <w:rPr>
                <w:rFonts w:ascii="Arial Narrow" w:hAnsi="Arial Narrow" w:cstheme="minorHAnsi"/>
                <w:bCs/>
                <w:sz w:val="22"/>
                <w:szCs w:val="22"/>
                <w:lang w:val="en-US"/>
              </w:rPr>
              <w:t xml:space="preserve"> Test of English B2 </w:t>
            </w:r>
            <w:r w:rsidR="00505E40">
              <w:rPr>
                <w:rFonts w:ascii="Arial Narrow" w:hAnsi="Arial Narrow" w:cstheme="minorHAnsi"/>
                <w:bCs/>
                <w:sz w:val="22"/>
                <w:szCs w:val="22"/>
                <w:lang w:val="en-US"/>
              </w:rPr>
              <w:t>or higher</w:t>
            </w:r>
          </w:p>
        </w:tc>
      </w:tr>
      <w:tr w:rsidR="008C148B" w:rsidRPr="00C35AFA" w14:paraId="368574EA" w14:textId="45C26C57" w:rsidTr="00BB6D65">
        <w:tc>
          <w:tcPr>
            <w:tcW w:w="2972" w:type="dxa"/>
          </w:tcPr>
          <w:p w14:paraId="220BE23B" w14:textId="77777777" w:rsidR="00315963" w:rsidRPr="00C35AFA" w:rsidRDefault="00315963" w:rsidP="00315963">
            <w:pPr>
              <w:spacing w:line="276" w:lineRule="auto"/>
              <w:rPr>
                <w:rFonts w:ascii="Arial Narrow" w:hAnsi="Arial Narrow" w:cstheme="minorHAnsi"/>
                <w:bCs/>
                <w:sz w:val="22"/>
                <w:szCs w:val="22"/>
                <w:lang w:val="en-US"/>
              </w:rPr>
            </w:pPr>
            <w:r w:rsidRPr="00C35AFA">
              <w:rPr>
                <w:rFonts w:ascii="Arial Narrow" w:hAnsi="Arial Narrow" w:cstheme="minorHAnsi"/>
                <w:bCs/>
                <w:sz w:val="22"/>
                <w:szCs w:val="22"/>
                <w:lang w:val="en-US"/>
              </w:rPr>
              <w:lastRenderedPageBreak/>
              <w:t xml:space="preserve">Education Development International (EDI), London Chamber of Commerce and Industry Examinations </w:t>
            </w:r>
          </w:p>
          <w:p w14:paraId="3E7CDEC8" w14:textId="1311E039" w:rsidR="008C148B" w:rsidRPr="00415945" w:rsidRDefault="00315963" w:rsidP="00415945">
            <w:pPr>
              <w:spacing w:line="276" w:lineRule="auto"/>
              <w:rPr>
                <w:rFonts w:ascii="Arial Narrow" w:hAnsi="Arial Narrow" w:cstheme="minorHAnsi"/>
                <w:bCs/>
                <w:sz w:val="22"/>
                <w:szCs w:val="22"/>
                <w:lang w:val="en-US"/>
              </w:rPr>
            </w:pPr>
            <w:r w:rsidRPr="00C35AFA">
              <w:rPr>
                <w:rFonts w:ascii="Arial Narrow" w:hAnsi="Arial Narrow" w:cstheme="minorHAnsi"/>
                <w:bCs/>
                <w:sz w:val="22"/>
                <w:szCs w:val="22"/>
                <w:lang w:val="en-US"/>
              </w:rPr>
              <w:t>Board</w:t>
            </w:r>
            <w:r w:rsidR="000F1115">
              <w:rPr>
                <w:rFonts w:ascii="Arial Narrow" w:hAnsi="Arial Narrow" w:cstheme="minorHAnsi"/>
                <w:bCs/>
                <w:sz w:val="22"/>
                <w:szCs w:val="22"/>
                <w:lang w:val="en-US"/>
              </w:rPr>
              <w:t>,</w:t>
            </w:r>
            <w:r w:rsidRPr="00C35AFA">
              <w:rPr>
                <w:rFonts w:ascii="Arial Narrow" w:hAnsi="Arial Narrow" w:cstheme="minorHAnsi"/>
                <w:bCs/>
                <w:sz w:val="22"/>
                <w:szCs w:val="22"/>
                <w:lang w:val="en-US"/>
              </w:rPr>
              <w:t xml:space="preserve"> London Chamber of Commerce and Industry Examinations (LCCI)</w:t>
            </w:r>
          </w:p>
        </w:tc>
        <w:tc>
          <w:tcPr>
            <w:tcW w:w="3544" w:type="dxa"/>
          </w:tcPr>
          <w:p w14:paraId="47E1A20F" w14:textId="622BA2EB" w:rsidR="008C148B" w:rsidRDefault="008C148B" w:rsidP="000F1115">
            <w:pPr>
              <w:pStyle w:val="Akapitzlist"/>
              <w:numPr>
                <w:ilvl w:val="0"/>
                <w:numId w:val="11"/>
              </w:numPr>
              <w:spacing w:line="276" w:lineRule="auto"/>
              <w:ind w:left="312" w:hanging="283"/>
              <w:rPr>
                <w:rFonts w:ascii="Arial Narrow" w:hAnsi="Arial Narrow" w:cstheme="minorHAnsi"/>
                <w:bCs/>
                <w:sz w:val="22"/>
                <w:szCs w:val="22"/>
                <w:lang w:val="en-US"/>
              </w:rPr>
            </w:pPr>
            <w:r w:rsidRPr="00C35AFA">
              <w:rPr>
                <w:rFonts w:ascii="Arial Narrow" w:hAnsi="Arial Narrow" w:cstheme="minorHAnsi"/>
                <w:bCs/>
                <w:sz w:val="22"/>
                <w:szCs w:val="22"/>
                <w:lang w:val="en-US"/>
              </w:rPr>
              <w:t xml:space="preserve">English for Business </w:t>
            </w:r>
          </w:p>
          <w:p w14:paraId="3F1603A3" w14:textId="77777777" w:rsidR="000F1115" w:rsidRPr="00F91F49" w:rsidRDefault="000F1115" w:rsidP="00F91F49">
            <w:pPr>
              <w:spacing w:line="276" w:lineRule="auto"/>
              <w:ind w:left="29"/>
              <w:rPr>
                <w:rFonts w:ascii="Arial Narrow" w:hAnsi="Arial Narrow" w:cstheme="minorHAnsi"/>
                <w:bCs/>
                <w:sz w:val="22"/>
                <w:szCs w:val="22"/>
                <w:lang w:val="en-US"/>
              </w:rPr>
            </w:pPr>
          </w:p>
          <w:p w14:paraId="6798C167" w14:textId="77777777" w:rsidR="008C148B" w:rsidRDefault="008C148B" w:rsidP="000F1115">
            <w:pPr>
              <w:pStyle w:val="Akapitzlist"/>
              <w:numPr>
                <w:ilvl w:val="0"/>
                <w:numId w:val="11"/>
              </w:numPr>
              <w:spacing w:line="276" w:lineRule="auto"/>
              <w:ind w:left="312" w:hanging="283"/>
              <w:rPr>
                <w:rFonts w:ascii="Arial Narrow" w:hAnsi="Arial Narrow" w:cstheme="minorHAnsi"/>
                <w:bCs/>
                <w:sz w:val="22"/>
                <w:szCs w:val="22"/>
                <w:lang w:val="en-US"/>
              </w:rPr>
            </w:pPr>
            <w:r w:rsidRPr="00C35AFA">
              <w:rPr>
                <w:rFonts w:ascii="Arial Narrow" w:hAnsi="Arial Narrow" w:cstheme="minorHAnsi"/>
                <w:bCs/>
                <w:sz w:val="22"/>
                <w:szCs w:val="22"/>
                <w:lang w:val="en-US"/>
              </w:rPr>
              <w:t>Foundation Certificate for Teachers of Business English (FTBE),</w:t>
            </w:r>
          </w:p>
          <w:p w14:paraId="577B76B2" w14:textId="467DEA77" w:rsidR="008C148B" w:rsidRPr="00C35AFA" w:rsidRDefault="008C148B" w:rsidP="000F1115">
            <w:pPr>
              <w:spacing w:line="276" w:lineRule="auto"/>
              <w:ind w:left="312" w:hanging="283"/>
              <w:rPr>
                <w:rFonts w:ascii="Arial Narrow" w:hAnsi="Arial Narrow" w:cstheme="minorHAnsi"/>
                <w:bCs/>
                <w:sz w:val="22"/>
                <w:szCs w:val="22"/>
                <w:lang w:val="en-US"/>
              </w:rPr>
            </w:pPr>
          </w:p>
        </w:tc>
        <w:tc>
          <w:tcPr>
            <w:tcW w:w="2689" w:type="dxa"/>
          </w:tcPr>
          <w:p w14:paraId="05A5F0A2" w14:textId="14F34F9A" w:rsidR="000F1115" w:rsidRDefault="00315963" w:rsidP="00C35AFA">
            <w:pPr>
              <w:spacing w:line="276" w:lineRule="auto"/>
              <w:rPr>
                <w:rFonts w:ascii="Arial Narrow" w:hAnsi="Arial Narrow" w:cstheme="minorHAnsi"/>
                <w:bCs/>
                <w:sz w:val="22"/>
                <w:szCs w:val="22"/>
                <w:lang w:val="en-US"/>
              </w:rPr>
            </w:pPr>
            <w:r w:rsidRPr="00C35AFA">
              <w:rPr>
                <w:rFonts w:ascii="Arial Narrow" w:hAnsi="Arial Narrow" w:cstheme="minorHAnsi"/>
                <w:bCs/>
                <w:sz w:val="22"/>
                <w:szCs w:val="22"/>
                <w:lang w:val="en-US"/>
              </w:rPr>
              <w:t xml:space="preserve">Level 2 </w:t>
            </w:r>
            <w:r w:rsidR="00505E40">
              <w:rPr>
                <w:rFonts w:ascii="Arial Narrow" w:hAnsi="Arial Narrow" w:cstheme="minorHAnsi"/>
                <w:bCs/>
                <w:sz w:val="22"/>
                <w:szCs w:val="22"/>
                <w:lang w:val="en-US"/>
              </w:rPr>
              <w:t xml:space="preserve">or higher </w:t>
            </w:r>
          </w:p>
          <w:p w14:paraId="55419266" w14:textId="77777777" w:rsidR="00505E40" w:rsidRDefault="00505E40" w:rsidP="00C35AFA">
            <w:pPr>
              <w:spacing w:line="276" w:lineRule="auto"/>
              <w:rPr>
                <w:rFonts w:ascii="Arial Narrow" w:hAnsi="Arial Narrow" w:cstheme="minorHAnsi"/>
                <w:bCs/>
                <w:sz w:val="22"/>
                <w:szCs w:val="22"/>
                <w:lang w:val="en-US"/>
              </w:rPr>
            </w:pPr>
          </w:p>
          <w:p w14:paraId="4EC31FBE" w14:textId="7D9CBCF8" w:rsidR="00315963" w:rsidRPr="00C35AFA" w:rsidRDefault="00315963" w:rsidP="00C35AFA">
            <w:pPr>
              <w:spacing w:line="276" w:lineRule="auto"/>
              <w:rPr>
                <w:rFonts w:ascii="Arial Narrow" w:hAnsi="Arial Narrow" w:cstheme="minorHAnsi"/>
                <w:bCs/>
                <w:sz w:val="22"/>
                <w:szCs w:val="22"/>
                <w:lang w:val="en-US"/>
              </w:rPr>
            </w:pPr>
            <w:r>
              <w:rPr>
                <w:rFonts w:ascii="Arial Narrow" w:hAnsi="Arial Narrow" w:cstheme="minorHAnsi"/>
                <w:bCs/>
                <w:sz w:val="22"/>
                <w:szCs w:val="22"/>
                <w:lang w:val="en-US"/>
              </w:rPr>
              <w:t>B2+</w:t>
            </w:r>
          </w:p>
        </w:tc>
      </w:tr>
      <w:tr w:rsidR="008C148B" w:rsidRPr="00CF3EF1" w14:paraId="0E7AF13D" w14:textId="2EA5A992" w:rsidTr="00BB6D65">
        <w:tc>
          <w:tcPr>
            <w:tcW w:w="2972" w:type="dxa"/>
          </w:tcPr>
          <w:p w14:paraId="249E4B60" w14:textId="677B2815" w:rsidR="008C148B" w:rsidRPr="00C35AFA" w:rsidRDefault="00315963" w:rsidP="00315963">
            <w:pPr>
              <w:spacing w:line="276" w:lineRule="auto"/>
              <w:rPr>
                <w:rFonts w:ascii="Arial Narrow" w:hAnsi="Arial Narrow" w:cstheme="minorHAnsi"/>
                <w:bCs/>
                <w:sz w:val="22"/>
                <w:szCs w:val="22"/>
                <w:lang w:val="en-US"/>
              </w:rPr>
            </w:pPr>
            <w:r w:rsidRPr="00315963">
              <w:rPr>
                <w:rFonts w:ascii="Arial Narrow" w:hAnsi="Arial Narrow" w:cstheme="minorHAnsi"/>
                <w:bCs/>
                <w:sz w:val="22"/>
                <w:szCs w:val="22"/>
                <w:lang w:val="en-US"/>
              </w:rPr>
              <w:t>European Consortium for the Certificate of Attainment in Modern Languages</w:t>
            </w:r>
          </w:p>
        </w:tc>
        <w:tc>
          <w:tcPr>
            <w:tcW w:w="3544" w:type="dxa"/>
          </w:tcPr>
          <w:p w14:paraId="67BE66CF" w14:textId="22949C4F" w:rsidR="008C148B" w:rsidRPr="00315963" w:rsidRDefault="00315963" w:rsidP="000F1115">
            <w:pPr>
              <w:pStyle w:val="Akapitzlist"/>
              <w:numPr>
                <w:ilvl w:val="0"/>
                <w:numId w:val="13"/>
              </w:numPr>
              <w:spacing w:line="276" w:lineRule="auto"/>
              <w:ind w:left="312" w:hanging="283"/>
              <w:rPr>
                <w:rFonts w:ascii="Arial Narrow" w:hAnsi="Arial Narrow" w:cstheme="minorHAnsi"/>
                <w:bCs/>
                <w:sz w:val="22"/>
                <w:szCs w:val="22"/>
                <w:lang w:val="en-US"/>
              </w:rPr>
            </w:pPr>
            <w:r>
              <w:rPr>
                <w:rFonts w:ascii="Arial Narrow" w:hAnsi="Arial Narrow" w:cstheme="minorHAnsi"/>
                <w:bCs/>
                <w:sz w:val="22"/>
                <w:szCs w:val="22"/>
                <w:lang w:val="en-US"/>
              </w:rPr>
              <w:t>ECL</w:t>
            </w:r>
          </w:p>
        </w:tc>
        <w:tc>
          <w:tcPr>
            <w:tcW w:w="2689" w:type="dxa"/>
          </w:tcPr>
          <w:p w14:paraId="24670EF2" w14:textId="6837C4AE" w:rsidR="008C148B" w:rsidRPr="00C35AFA" w:rsidRDefault="00315963" w:rsidP="008A7641">
            <w:pPr>
              <w:spacing w:line="276" w:lineRule="auto"/>
              <w:rPr>
                <w:rFonts w:ascii="Arial Narrow" w:hAnsi="Arial Narrow" w:cstheme="minorHAnsi"/>
                <w:bCs/>
                <w:sz w:val="22"/>
                <w:szCs w:val="22"/>
                <w:lang w:val="en-US"/>
              </w:rPr>
            </w:pPr>
            <w:r w:rsidRPr="00315963">
              <w:rPr>
                <w:rFonts w:ascii="Arial Narrow" w:hAnsi="Arial Narrow" w:cstheme="minorHAnsi"/>
                <w:bCs/>
                <w:sz w:val="22"/>
                <w:szCs w:val="22"/>
                <w:lang w:val="en-US"/>
              </w:rPr>
              <w:t xml:space="preserve">Level B2 (Vantage) </w:t>
            </w:r>
            <w:r w:rsidR="00505E40">
              <w:rPr>
                <w:rFonts w:ascii="Arial Narrow" w:hAnsi="Arial Narrow" w:cstheme="minorHAnsi"/>
                <w:bCs/>
                <w:sz w:val="22"/>
                <w:szCs w:val="22"/>
                <w:lang w:val="en-US"/>
              </w:rPr>
              <w:t>or higher</w:t>
            </w:r>
          </w:p>
        </w:tc>
      </w:tr>
      <w:tr w:rsidR="008C148B" w:rsidRPr="00C35AFA" w14:paraId="463D8913" w14:textId="20B529A4" w:rsidTr="00BB6D65">
        <w:tc>
          <w:tcPr>
            <w:tcW w:w="2972" w:type="dxa"/>
          </w:tcPr>
          <w:p w14:paraId="169255D5" w14:textId="3C2643A9" w:rsidR="008C148B" w:rsidRPr="00C35AFA" w:rsidRDefault="00315963" w:rsidP="00315963">
            <w:pPr>
              <w:spacing w:line="276" w:lineRule="auto"/>
              <w:rPr>
                <w:rFonts w:ascii="Arial Narrow" w:hAnsi="Arial Narrow" w:cstheme="minorHAnsi"/>
                <w:bCs/>
                <w:sz w:val="22"/>
                <w:szCs w:val="22"/>
                <w:lang w:val="en-US"/>
              </w:rPr>
            </w:pPr>
            <w:proofErr w:type="spellStart"/>
            <w:r w:rsidRPr="00315963">
              <w:rPr>
                <w:rFonts w:ascii="Arial Narrow" w:hAnsi="Arial Narrow" w:cstheme="minorHAnsi"/>
                <w:bCs/>
                <w:sz w:val="22"/>
                <w:szCs w:val="22"/>
                <w:lang w:val="en-US"/>
              </w:rPr>
              <w:t>telc</w:t>
            </w:r>
            <w:proofErr w:type="spellEnd"/>
            <w:r w:rsidRPr="00315963">
              <w:rPr>
                <w:rFonts w:ascii="Arial Narrow" w:hAnsi="Arial Narrow" w:cstheme="minorHAnsi"/>
                <w:bCs/>
                <w:sz w:val="22"/>
                <w:szCs w:val="22"/>
                <w:lang w:val="en-US"/>
              </w:rPr>
              <w:t xml:space="preserve"> GmbH, WBT </w:t>
            </w:r>
            <w:proofErr w:type="spellStart"/>
            <w:r w:rsidRPr="00315963">
              <w:rPr>
                <w:rFonts w:ascii="Arial Narrow" w:hAnsi="Arial Narrow" w:cstheme="minorHAnsi"/>
                <w:bCs/>
                <w:sz w:val="22"/>
                <w:szCs w:val="22"/>
                <w:lang w:val="en-US"/>
              </w:rPr>
              <w:t>Weiterbildungs-Testsysteme</w:t>
            </w:r>
            <w:proofErr w:type="spellEnd"/>
            <w:r w:rsidRPr="00315963">
              <w:rPr>
                <w:rFonts w:ascii="Arial Narrow" w:hAnsi="Arial Narrow" w:cstheme="minorHAnsi"/>
                <w:bCs/>
                <w:sz w:val="22"/>
                <w:szCs w:val="22"/>
                <w:lang w:val="en-US"/>
              </w:rPr>
              <w:t xml:space="preserve"> GmbH</w:t>
            </w:r>
          </w:p>
        </w:tc>
        <w:tc>
          <w:tcPr>
            <w:tcW w:w="3544" w:type="dxa"/>
          </w:tcPr>
          <w:p w14:paraId="3A2B7B01" w14:textId="25F85CBB" w:rsidR="008C148B" w:rsidRPr="00C35AFA" w:rsidRDefault="008C148B" w:rsidP="000F1115">
            <w:pPr>
              <w:pStyle w:val="Akapitzlist"/>
              <w:numPr>
                <w:ilvl w:val="0"/>
                <w:numId w:val="12"/>
              </w:numPr>
              <w:spacing w:line="276" w:lineRule="auto"/>
              <w:ind w:left="312" w:hanging="283"/>
              <w:rPr>
                <w:rFonts w:ascii="Arial Narrow" w:hAnsi="Arial Narrow" w:cstheme="minorHAnsi"/>
                <w:bCs/>
                <w:sz w:val="22"/>
                <w:szCs w:val="22"/>
                <w:lang w:val="en-US"/>
              </w:rPr>
            </w:pPr>
            <w:r w:rsidRPr="00C35AFA">
              <w:rPr>
                <w:rFonts w:ascii="Arial Narrow" w:hAnsi="Arial Narrow" w:cstheme="minorHAnsi"/>
                <w:bCs/>
                <w:sz w:val="22"/>
                <w:szCs w:val="22"/>
                <w:lang w:val="en-US"/>
              </w:rPr>
              <w:t>Certificate in English,</w:t>
            </w:r>
          </w:p>
          <w:p w14:paraId="311AB56C" w14:textId="35528BAB" w:rsidR="008C148B" w:rsidRPr="00C35AFA" w:rsidRDefault="008C148B" w:rsidP="000F1115">
            <w:pPr>
              <w:pStyle w:val="Akapitzlist"/>
              <w:numPr>
                <w:ilvl w:val="0"/>
                <w:numId w:val="12"/>
              </w:numPr>
              <w:spacing w:line="276" w:lineRule="auto"/>
              <w:ind w:left="312" w:hanging="283"/>
              <w:rPr>
                <w:rFonts w:ascii="Arial Narrow" w:hAnsi="Arial Narrow" w:cstheme="minorHAnsi"/>
                <w:bCs/>
                <w:sz w:val="22"/>
                <w:szCs w:val="22"/>
                <w:lang w:val="en-US"/>
              </w:rPr>
            </w:pPr>
            <w:r w:rsidRPr="00C35AFA">
              <w:rPr>
                <w:rFonts w:ascii="Arial Narrow" w:hAnsi="Arial Narrow" w:cstheme="minorHAnsi"/>
                <w:bCs/>
                <w:sz w:val="22"/>
                <w:szCs w:val="22"/>
                <w:lang w:val="en-US"/>
              </w:rPr>
              <w:t>Certificate in English for Business Purposes,</w:t>
            </w:r>
          </w:p>
          <w:p w14:paraId="68AEC4D4" w14:textId="2D689AF3" w:rsidR="008C148B" w:rsidRPr="00C35AFA" w:rsidRDefault="008C148B" w:rsidP="000F1115">
            <w:pPr>
              <w:pStyle w:val="Akapitzlist"/>
              <w:numPr>
                <w:ilvl w:val="0"/>
                <w:numId w:val="12"/>
              </w:numPr>
              <w:spacing w:line="276" w:lineRule="auto"/>
              <w:ind w:left="312" w:hanging="283"/>
              <w:rPr>
                <w:rFonts w:ascii="Arial Narrow" w:hAnsi="Arial Narrow" w:cstheme="minorHAnsi"/>
                <w:bCs/>
                <w:sz w:val="22"/>
                <w:szCs w:val="22"/>
                <w:lang w:val="en-US"/>
              </w:rPr>
            </w:pPr>
            <w:r w:rsidRPr="00C35AFA">
              <w:rPr>
                <w:rFonts w:ascii="Arial Narrow" w:hAnsi="Arial Narrow" w:cstheme="minorHAnsi"/>
                <w:bCs/>
                <w:sz w:val="22"/>
                <w:szCs w:val="22"/>
                <w:lang w:val="en-US"/>
              </w:rPr>
              <w:t>Certificate in English for Technical Purposes,</w:t>
            </w:r>
          </w:p>
          <w:p w14:paraId="13C1D5A1" w14:textId="0334D731" w:rsidR="008C148B" w:rsidRPr="00C35AFA" w:rsidRDefault="008C148B" w:rsidP="000F1115">
            <w:pPr>
              <w:pStyle w:val="Akapitzlist"/>
              <w:numPr>
                <w:ilvl w:val="0"/>
                <w:numId w:val="12"/>
              </w:numPr>
              <w:spacing w:line="276" w:lineRule="auto"/>
              <w:ind w:left="312" w:hanging="283"/>
              <w:rPr>
                <w:rFonts w:ascii="Arial Narrow" w:hAnsi="Arial Narrow" w:cstheme="minorHAnsi"/>
                <w:bCs/>
                <w:sz w:val="22"/>
                <w:szCs w:val="22"/>
                <w:lang w:val="en-US"/>
              </w:rPr>
            </w:pPr>
            <w:proofErr w:type="spellStart"/>
            <w:r w:rsidRPr="00C35AFA">
              <w:rPr>
                <w:rFonts w:ascii="Arial Narrow" w:hAnsi="Arial Narrow" w:cstheme="minorHAnsi"/>
                <w:bCs/>
                <w:sz w:val="22"/>
                <w:szCs w:val="22"/>
                <w:lang w:val="en-US"/>
              </w:rPr>
              <w:t>telc</w:t>
            </w:r>
            <w:proofErr w:type="spellEnd"/>
            <w:r w:rsidRPr="00C35AFA">
              <w:rPr>
                <w:rFonts w:ascii="Arial Narrow" w:hAnsi="Arial Narrow" w:cstheme="minorHAnsi"/>
                <w:bCs/>
                <w:sz w:val="22"/>
                <w:szCs w:val="22"/>
                <w:lang w:val="en-US"/>
              </w:rPr>
              <w:t xml:space="preserve"> English,</w:t>
            </w:r>
          </w:p>
          <w:p w14:paraId="0E2D4873" w14:textId="32B70869" w:rsidR="008C148B" w:rsidRPr="00C35AFA" w:rsidRDefault="008C148B" w:rsidP="000F1115">
            <w:pPr>
              <w:pStyle w:val="Akapitzlist"/>
              <w:numPr>
                <w:ilvl w:val="0"/>
                <w:numId w:val="12"/>
              </w:numPr>
              <w:spacing w:line="276" w:lineRule="auto"/>
              <w:ind w:left="312" w:hanging="283"/>
              <w:rPr>
                <w:rFonts w:ascii="Arial Narrow" w:hAnsi="Arial Narrow" w:cstheme="minorHAnsi"/>
                <w:bCs/>
                <w:sz w:val="22"/>
                <w:szCs w:val="22"/>
                <w:lang w:val="en-US"/>
              </w:rPr>
            </w:pPr>
            <w:proofErr w:type="spellStart"/>
            <w:r w:rsidRPr="00C35AFA">
              <w:rPr>
                <w:rFonts w:ascii="Arial Narrow" w:hAnsi="Arial Narrow" w:cstheme="minorHAnsi"/>
                <w:bCs/>
                <w:sz w:val="22"/>
                <w:szCs w:val="22"/>
                <w:lang w:val="en-US"/>
              </w:rPr>
              <w:t>telc</w:t>
            </w:r>
            <w:proofErr w:type="spellEnd"/>
            <w:r w:rsidRPr="00C35AFA">
              <w:rPr>
                <w:rFonts w:ascii="Arial Narrow" w:hAnsi="Arial Narrow" w:cstheme="minorHAnsi"/>
                <w:bCs/>
                <w:sz w:val="22"/>
                <w:szCs w:val="22"/>
                <w:lang w:val="en-US"/>
              </w:rPr>
              <w:t xml:space="preserve"> English Business,</w:t>
            </w:r>
          </w:p>
          <w:p w14:paraId="7A4117C6" w14:textId="014D47BD" w:rsidR="008C148B" w:rsidRPr="00C35AFA" w:rsidRDefault="008C148B" w:rsidP="000F1115">
            <w:pPr>
              <w:pStyle w:val="Akapitzlist"/>
              <w:numPr>
                <w:ilvl w:val="0"/>
                <w:numId w:val="12"/>
              </w:numPr>
              <w:spacing w:line="276" w:lineRule="auto"/>
              <w:ind w:left="312" w:hanging="283"/>
              <w:rPr>
                <w:rFonts w:ascii="Arial Narrow" w:hAnsi="Arial Narrow" w:cstheme="minorHAnsi"/>
                <w:bCs/>
                <w:sz w:val="22"/>
                <w:szCs w:val="22"/>
                <w:lang w:val="en-US"/>
              </w:rPr>
            </w:pPr>
            <w:proofErr w:type="spellStart"/>
            <w:r w:rsidRPr="00C35AFA">
              <w:rPr>
                <w:rFonts w:ascii="Arial Narrow" w:hAnsi="Arial Narrow" w:cstheme="minorHAnsi"/>
                <w:bCs/>
                <w:sz w:val="22"/>
                <w:szCs w:val="22"/>
                <w:lang w:val="en-US"/>
              </w:rPr>
              <w:t>telc</w:t>
            </w:r>
            <w:proofErr w:type="spellEnd"/>
            <w:r w:rsidRPr="00C35AFA">
              <w:rPr>
                <w:rFonts w:ascii="Arial Narrow" w:hAnsi="Arial Narrow" w:cstheme="minorHAnsi"/>
                <w:bCs/>
                <w:sz w:val="22"/>
                <w:szCs w:val="22"/>
                <w:lang w:val="en-US"/>
              </w:rPr>
              <w:t xml:space="preserve"> English Technical,</w:t>
            </w:r>
          </w:p>
          <w:p w14:paraId="06F37E36" w14:textId="2FD3A48E" w:rsidR="008C148B" w:rsidRPr="00415945" w:rsidRDefault="008C148B" w:rsidP="000F1115">
            <w:pPr>
              <w:pStyle w:val="Akapitzlist"/>
              <w:numPr>
                <w:ilvl w:val="0"/>
                <w:numId w:val="12"/>
              </w:numPr>
              <w:spacing w:line="276" w:lineRule="auto"/>
              <w:ind w:left="312" w:hanging="283"/>
              <w:rPr>
                <w:rFonts w:ascii="Arial Narrow" w:hAnsi="Arial Narrow" w:cstheme="minorHAnsi"/>
                <w:bCs/>
                <w:sz w:val="22"/>
                <w:szCs w:val="22"/>
                <w:lang w:val="en-US"/>
              </w:rPr>
            </w:pPr>
            <w:proofErr w:type="spellStart"/>
            <w:r w:rsidRPr="00C35AFA">
              <w:rPr>
                <w:rFonts w:ascii="Arial Narrow" w:hAnsi="Arial Narrow" w:cstheme="minorHAnsi"/>
                <w:bCs/>
                <w:sz w:val="22"/>
                <w:szCs w:val="22"/>
                <w:lang w:val="en-US"/>
              </w:rPr>
              <w:t>telc</w:t>
            </w:r>
            <w:proofErr w:type="spellEnd"/>
            <w:r w:rsidRPr="00C35AFA">
              <w:rPr>
                <w:rFonts w:ascii="Arial Narrow" w:hAnsi="Arial Narrow" w:cstheme="minorHAnsi"/>
                <w:bCs/>
                <w:sz w:val="22"/>
                <w:szCs w:val="22"/>
                <w:lang w:val="en-US"/>
              </w:rPr>
              <w:t xml:space="preserve"> English University</w:t>
            </w:r>
          </w:p>
        </w:tc>
        <w:tc>
          <w:tcPr>
            <w:tcW w:w="2689" w:type="dxa"/>
          </w:tcPr>
          <w:p w14:paraId="610B363E" w14:textId="7F97EAF2" w:rsidR="008C148B" w:rsidRPr="00C35AFA" w:rsidRDefault="00315963" w:rsidP="00C35AFA">
            <w:pPr>
              <w:spacing w:line="276" w:lineRule="auto"/>
              <w:rPr>
                <w:rFonts w:ascii="Arial Narrow" w:hAnsi="Arial Narrow" w:cstheme="minorHAnsi"/>
                <w:bCs/>
                <w:sz w:val="22"/>
                <w:szCs w:val="22"/>
                <w:lang w:val="en-US"/>
              </w:rPr>
            </w:pPr>
            <w:r>
              <w:rPr>
                <w:rFonts w:ascii="Arial Narrow" w:hAnsi="Arial Narrow" w:cstheme="minorHAnsi"/>
                <w:bCs/>
                <w:sz w:val="22"/>
                <w:szCs w:val="22"/>
                <w:lang w:val="en-US"/>
              </w:rPr>
              <w:t xml:space="preserve">B2 </w:t>
            </w:r>
            <w:r w:rsidR="00505E40">
              <w:rPr>
                <w:rFonts w:ascii="Arial Narrow" w:hAnsi="Arial Narrow" w:cstheme="minorHAnsi"/>
                <w:bCs/>
                <w:sz w:val="22"/>
                <w:szCs w:val="22"/>
                <w:lang w:val="en-US"/>
              </w:rPr>
              <w:t>or higher</w:t>
            </w:r>
          </w:p>
        </w:tc>
      </w:tr>
      <w:tr w:rsidR="008C148B" w:rsidRPr="00C35AFA" w14:paraId="222DBB41" w14:textId="062CD52C" w:rsidTr="00415945">
        <w:trPr>
          <w:trHeight w:val="372"/>
        </w:trPr>
        <w:tc>
          <w:tcPr>
            <w:tcW w:w="9205" w:type="dxa"/>
            <w:gridSpan w:val="3"/>
            <w:shd w:val="clear" w:color="auto" w:fill="D0CECE" w:themeFill="background2" w:themeFillShade="E6"/>
            <w:vAlign w:val="center"/>
          </w:tcPr>
          <w:p w14:paraId="00FABB00" w14:textId="5A9D3AC3" w:rsidR="008C148B" w:rsidRPr="00C35AFA" w:rsidRDefault="008C148B" w:rsidP="00C35AFA">
            <w:pPr>
              <w:spacing w:line="276" w:lineRule="auto"/>
              <w:jc w:val="center"/>
              <w:rPr>
                <w:rFonts w:ascii="Arial Narrow" w:hAnsi="Arial Narrow" w:cstheme="minorHAnsi"/>
                <w:b/>
                <w:sz w:val="22"/>
                <w:szCs w:val="22"/>
                <w:lang w:val="en-US"/>
              </w:rPr>
            </w:pPr>
            <w:r w:rsidRPr="00C35AFA">
              <w:rPr>
                <w:rFonts w:ascii="Arial Narrow" w:hAnsi="Arial Narrow" w:cstheme="minorHAnsi"/>
                <w:b/>
                <w:sz w:val="22"/>
                <w:szCs w:val="22"/>
                <w:lang w:val="en-US"/>
              </w:rPr>
              <w:t>Do</w:t>
            </w:r>
            <w:r w:rsidR="00505E40">
              <w:rPr>
                <w:rFonts w:ascii="Arial Narrow" w:hAnsi="Arial Narrow" w:cstheme="minorHAnsi"/>
                <w:b/>
                <w:sz w:val="22"/>
                <w:szCs w:val="22"/>
                <w:lang w:val="en-US"/>
              </w:rPr>
              <w:t>cuments</w:t>
            </w:r>
          </w:p>
        </w:tc>
      </w:tr>
      <w:tr w:rsidR="008C148B" w:rsidRPr="00CF3EF1" w14:paraId="02F438AF" w14:textId="2DE4A374" w:rsidTr="00C90581">
        <w:tc>
          <w:tcPr>
            <w:tcW w:w="9205" w:type="dxa"/>
            <w:gridSpan w:val="3"/>
          </w:tcPr>
          <w:p w14:paraId="4FD2BFDB" w14:textId="77777777" w:rsidR="00415945" w:rsidRPr="008153B2" w:rsidRDefault="00415945" w:rsidP="00F14B0D">
            <w:pPr>
              <w:spacing w:line="276" w:lineRule="auto"/>
              <w:jc w:val="both"/>
              <w:rPr>
                <w:rFonts w:ascii="Arial Narrow" w:hAnsi="Arial Narrow"/>
                <w:sz w:val="16"/>
                <w:szCs w:val="16"/>
              </w:rPr>
            </w:pPr>
          </w:p>
          <w:p w14:paraId="375F5250" w14:textId="3F673F20" w:rsidR="00505E40" w:rsidRPr="00A31CEE" w:rsidRDefault="00505E40" w:rsidP="00F14B0D">
            <w:pPr>
              <w:spacing w:line="276" w:lineRule="auto"/>
              <w:jc w:val="both"/>
              <w:rPr>
                <w:rFonts w:ascii="Arial Narrow" w:hAnsi="Arial Narrow"/>
                <w:sz w:val="22"/>
                <w:szCs w:val="22"/>
                <w:lang w:val="en-US"/>
              </w:rPr>
            </w:pPr>
            <w:r w:rsidRPr="00A31CEE">
              <w:rPr>
                <w:rFonts w:ascii="Arial Narrow" w:hAnsi="Arial Narrow"/>
                <w:sz w:val="22"/>
                <w:szCs w:val="22"/>
                <w:lang w:val="en-US"/>
              </w:rPr>
              <w:t xml:space="preserve">A diploma of completion of first-cycle studies (or </w:t>
            </w:r>
            <w:r w:rsidR="00CF3EF1">
              <w:rPr>
                <w:rFonts w:ascii="Arial Narrow" w:hAnsi="Arial Narrow"/>
                <w:sz w:val="22"/>
                <w:szCs w:val="22"/>
                <w:lang w:val="en-US"/>
              </w:rPr>
              <w:t>long</w:t>
            </w:r>
            <w:r w:rsidRPr="00A31CEE">
              <w:rPr>
                <w:rFonts w:ascii="Arial Narrow" w:hAnsi="Arial Narrow"/>
                <w:sz w:val="22"/>
                <w:szCs w:val="22"/>
                <w:lang w:val="en-US"/>
              </w:rPr>
              <w:t xml:space="preserve">-cycle studies) issued by a university operating within the higher education and science system of the Republic of Poland (together with a diploma supplement), if the studies included an English language course and began after September </w:t>
            </w:r>
            <w:r w:rsidR="00BD7335">
              <w:rPr>
                <w:rFonts w:ascii="Arial Narrow" w:hAnsi="Arial Narrow"/>
                <w:sz w:val="22"/>
                <w:szCs w:val="22"/>
                <w:lang w:val="en-US"/>
              </w:rPr>
              <w:t xml:space="preserve">30, </w:t>
            </w:r>
            <w:r w:rsidRPr="00A31CEE">
              <w:rPr>
                <w:rFonts w:ascii="Arial Narrow" w:hAnsi="Arial Narrow"/>
                <w:sz w:val="22"/>
                <w:szCs w:val="22"/>
                <w:lang w:val="en-US"/>
              </w:rPr>
              <w:t>2007</w:t>
            </w:r>
          </w:p>
        </w:tc>
      </w:tr>
      <w:tr w:rsidR="008C148B" w:rsidRPr="00CF3EF1" w14:paraId="0E7218D1" w14:textId="5EE59CBE" w:rsidTr="00971443">
        <w:tc>
          <w:tcPr>
            <w:tcW w:w="9205" w:type="dxa"/>
            <w:gridSpan w:val="3"/>
          </w:tcPr>
          <w:p w14:paraId="575425C0" w14:textId="77777777" w:rsidR="00505E40" w:rsidRPr="00A31CEE" w:rsidRDefault="00505E40" w:rsidP="00F14B0D">
            <w:pPr>
              <w:spacing w:line="276" w:lineRule="auto"/>
              <w:jc w:val="both"/>
              <w:rPr>
                <w:rFonts w:ascii="Arial Narrow" w:hAnsi="Arial Narrow"/>
                <w:sz w:val="16"/>
                <w:szCs w:val="16"/>
                <w:lang w:val="en-US"/>
              </w:rPr>
            </w:pPr>
          </w:p>
          <w:p w14:paraId="29BB06BB" w14:textId="2EBDEE28" w:rsidR="00505E40" w:rsidRPr="00A31CEE" w:rsidRDefault="00505E40" w:rsidP="00F14B0D">
            <w:pPr>
              <w:spacing w:line="276" w:lineRule="auto"/>
              <w:jc w:val="both"/>
              <w:rPr>
                <w:rFonts w:ascii="Arial Narrow" w:hAnsi="Arial Narrow"/>
                <w:sz w:val="22"/>
                <w:szCs w:val="22"/>
                <w:lang w:val="en-US"/>
              </w:rPr>
            </w:pPr>
            <w:r w:rsidRPr="00A31CEE">
              <w:rPr>
                <w:rFonts w:ascii="Arial Narrow" w:hAnsi="Arial Narrow"/>
                <w:sz w:val="22"/>
                <w:szCs w:val="22"/>
                <w:lang w:val="en-US"/>
              </w:rPr>
              <w:t xml:space="preserve">A diploma of completion of first-cycle, second-cycle, or </w:t>
            </w:r>
            <w:r w:rsidR="00CF3EF1">
              <w:rPr>
                <w:rFonts w:ascii="Arial Narrow" w:hAnsi="Arial Narrow"/>
                <w:sz w:val="22"/>
                <w:szCs w:val="22"/>
                <w:lang w:val="en-US"/>
              </w:rPr>
              <w:t>long</w:t>
            </w:r>
            <w:r w:rsidRPr="00A31CEE">
              <w:rPr>
                <w:rFonts w:ascii="Arial Narrow" w:hAnsi="Arial Narrow"/>
                <w:sz w:val="22"/>
                <w:szCs w:val="22"/>
                <w:lang w:val="en-US"/>
              </w:rPr>
              <w:t>-cycle studies in English Philology or Applied Linguistics (English language) issued by a university operating</w:t>
            </w:r>
            <w:r w:rsidR="00175C98" w:rsidRPr="00A31CEE">
              <w:rPr>
                <w:rFonts w:ascii="Arial Narrow" w:hAnsi="Arial Narrow"/>
                <w:sz w:val="22"/>
                <w:szCs w:val="22"/>
                <w:lang w:val="en-US"/>
              </w:rPr>
              <w:t xml:space="preserve"> </w:t>
            </w:r>
            <w:r w:rsidRPr="00A31CEE">
              <w:rPr>
                <w:rFonts w:ascii="Arial Narrow" w:hAnsi="Arial Narrow"/>
                <w:sz w:val="22"/>
                <w:szCs w:val="22"/>
                <w:lang w:val="en-US"/>
              </w:rPr>
              <w:t>in the higher education and science system of the Republic of Poland or a foreign university (together</w:t>
            </w:r>
            <w:r w:rsidR="00175C98" w:rsidRPr="00A31CEE">
              <w:rPr>
                <w:rFonts w:ascii="Arial Narrow" w:hAnsi="Arial Narrow"/>
                <w:sz w:val="22"/>
                <w:szCs w:val="22"/>
                <w:lang w:val="en-US"/>
              </w:rPr>
              <w:t xml:space="preserve"> </w:t>
            </w:r>
            <w:r w:rsidRPr="00A31CEE">
              <w:rPr>
                <w:rFonts w:ascii="Arial Narrow" w:hAnsi="Arial Narrow"/>
                <w:sz w:val="22"/>
                <w:szCs w:val="22"/>
                <w:lang w:val="en-US"/>
              </w:rPr>
              <w:t>with a diploma supplement)</w:t>
            </w:r>
          </w:p>
        </w:tc>
      </w:tr>
      <w:tr w:rsidR="008C148B" w:rsidRPr="00CF3EF1" w14:paraId="6962041A" w14:textId="06FE0862" w:rsidTr="008D600A">
        <w:tc>
          <w:tcPr>
            <w:tcW w:w="9205" w:type="dxa"/>
            <w:gridSpan w:val="3"/>
          </w:tcPr>
          <w:p w14:paraId="2914AA93" w14:textId="7BFD5D8A" w:rsidR="008C148B" w:rsidRPr="00A31CEE" w:rsidRDefault="008C148B" w:rsidP="00F14B0D">
            <w:pPr>
              <w:spacing w:line="276" w:lineRule="auto"/>
              <w:jc w:val="both"/>
              <w:rPr>
                <w:rFonts w:ascii="Arial Narrow" w:hAnsi="Arial Narrow" w:cstheme="minorHAnsi"/>
                <w:bCs/>
                <w:sz w:val="16"/>
                <w:szCs w:val="16"/>
                <w:lang w:val="en-US"/>
              </w:rPr>
            </w:pPr>
          </w:p>
          <w:p w14:paraId="5A943FE9" w14:textId="4A77B94B" w:rsidR="00175C98" w:rsidRPr="00A31CEE" w:rsidRDefault="00175C98" w:rsidP="00F14B0D">
            <w:pPr>
              <w:jc w:val="both"/>
              <w:rPr>
                <w:rFonts w:ascii="Arial Narrow" w:hAnsi="Arial Narrow"/>
                <w:sz w:val="22"/>
                <w:szCs w:val="22"/>
                <w:lang w:val="en-US"/>
              </w:rPr>
            </w:pPr>
            <w:r w:rsidRPr="00A31CEE">
              <w:rPr>
                <w:rFonts w:ascii="Arial Narrow" w:hAnsi="Arial Narrow"/>
                <w:sz w:val="22"/>
                <w:szCs w:val="22"/>
                <w:lang w:val="en-US"/>
              </w:rPr>
              <w:t xml:space="preserve">A diploma of completion of first-cycle, second-cycle, or </w:t>
            </w:r>
            <w:r w:rsidR="00CF3EF1">
              <w:rPr>
                <w:rFonts w:ascii="Arial Narrow" w:hAnsi="Arial Narrow"/>
                <w:sz w:val="22"/>
                <w:szCs w:val="22"/>
                <w:lang w:val="en-US"/>
              </w:rPr>
              <w:t>long</w:t>
            </w:r>
            <w:r w:rsidRPr="00A31CEE">
              <w:rPr>
                <w:rFonts w:ascii="Arial Narrow" w:hAnsi="Arial Narrow"/>
                <w:sz w:val="22"/>
                <w:szCs w:val="22"/>
                <w:lang w:val="en-US"/>
              </w:rPr>
              <w:t>-cycle studies issued by a university operating in the higher education and science system of the Republic of Poland or a foreign university (together with a diploma supplement) if the language of instruction was only English</w:t>
            </w:r>
          </w:p>
        </w:tc>
      </w:tr>
    </w:tbl>
    <w:p w14:paraId="60BAB7BC" w14:textId="60E4EBD2" w:rsidR="00BC2826" w:rsidRPr="00A31CEE" w:rsidRDefault="00BC2826" w:rsidP="008B08CE">
      <w:pPr>
        <w:autoSpaceDE w:val="0"/>
        <w:autoSpaceDN w:val="0"/>
        <w:adjustRightInd w:val="0"/>
        <w:rPr>
          <w:rFonts w:ascii="Calibri" w:eastAsia="Times New Roman" w:hAnsi="Times New Roman" w:cs="Calibri"/>
          <w:color w:val="000000"/>
          <w:kern w:val="24"/>
          <w:lang w:val="en-US"/>
        </w:rPr>
      </w:pPr>
    </w:p>
    <w:sectPr w:rsidR="00BC2826" w:rsidRPr="00A31CEE" w:rsidSect="00B367F3">
      <w:footerReference w:type="default" r:id="rId8"/>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23006" w14:textId="77777777" w:rsidR="004B294A" w:rsidRDefault="004B294A" w:rsidP="00AF10CE">
      <w:r>
        <w:separator/>
      </w:r>
    </w:p>
  </w:endnote>
  <w:endnote w:type="continuationSeparator" w:id="0">
    <w:p w14:paraId="400576A0" w14:textId="77777777" w:rsidR="004B294A" w:rsidRDefault="004B294A" w:rsidP="00AF1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04B1A" w14:textId="58D51324" w:rsidR="00132BB1" w:rsidRPr="00A31CEE" w:rsidRDefault="00132BB1" w:rsidP="00A31CEE">
    <w:pPr>
      <w:pStyle w:val="Stopka"/>
      <w:jc w:val="both"/>
      <w:rPr>
        <w:rFonts w:ascii="Arial Narrow" w:hAnsi="Arial Narrow"/>
        <w:sz w:val="20"/>
        <w:szCs w:val="20"/>
        <w:lang w:val="en-US"/>
      </w:rPr>
    </w:pPr>
    <w:r w:rsidRPr="00A31CEE">
      <w:rPr>
        <w:rFonts w:ascii="Arial Narrow" w:hAnsi="Arial Narrow"/>
        <w:sz w:val="20"/>
        <w:szCs w:val="20"/>
        <w:lang w:val="en-US"/>
      </w:rPr>
      <w:t xml:space="preserve">* </w:t>
    </w:r>
    <w:r w:rsidR="00505E40" w:rsidRPr="00A31CEE">
      <w:rPr>
        <w:rFonts w:ascii="Arial Narrow" w:hAnsi="Arial Narrow"/>
        <w:sz w:val="20"/>
        <w:szCs w:val="20"/>
        <w:lang w:val="en-US"/>
      </w:rPr>
      <w:t>Based on the Regulation of the Minister of Science and Higher Education of July 20, 2025, on the types of documents certifying knowledge of the language in which education is provided.</w:t>
    </w:r>
    <w:r w:rsidR="00AF10CE" w:rsidRPr="00A31CEE">
      <w:rPr>
        <w:rFonts w:ascii="Arial Narrow" w:hAnsi="Arial Narrow"/>
        <w:sz w:val="20"/>
        <w:szCs w:val="20"/>
        <w:lang w:val="en-US"/>
      </w:rPr>
      <w:t xml:space="preserve"> </w:t>
    </w:r>
  </w:p>
  <w:p w14:paraId="5B95E246" w14:textId="6AB04CA3" w:rsidR="00505E40" w:rsidRPr="00505E40" w:rsidRDefault="00132BB1" w:rsidP="00505E40">
    <w:pPr>
      <w:rPr>
        <w:rFonts w:ascii="Arial Narrow" w:hAnsi="Arial Narrow" w:cstheme="minorHAnsi"/>
        <w:bCs/>
        <w:sz w:val="20"/>
        <w:szCs w:val="20"/>
        <w:lang w:val="en-US"/>
      </w:rPr>
    </w:pPr>
    <w:r w:rsidRPr="008153B2">
      <w:rPr>
        <w:rFonts w:ascii="Arial Narrow" w:hAnsi="Arial Narrow"/>
        <w:sz w:val="20"/>
        <w:szCs w:val="20"/>
        <w:lang w:val="en-US"/>
      </w:rPr>
      <w:t xml:space="preserve">** </w:t>
    </w:r>
    <w:r w:rsidR="00505E40" w:rsidRPr="00505E40">
      <w:rPr>
        <w:rFonts w:ascii="Arial Narrow" w:hAnsi="Arial Narrow" w:cstheme="minorHAnsi"/>
        <w:bCs/>
        <w:sz w:val="20"/>
        <w:szCs w:val="20"/>
        <w:lang w:val="en-US"/>
      </w:rPr>
      <w:t xml:space="preserve">Also known as: </w:t>
    </w:r>
    <w:proofErr w:type="spellStart"/>
    <w:r w:rsidR="00505E40" w:rsidRPr="00505E40">
      <w:rPr>
        <w:rFonts w:ascii="Arial Narrow" w:hAnsi="Arial Narrow" w:cstheme="minorHAnsi"/>
        <w:bCs/>
        <w:sz w:val="20"/>
        <w:szCs w:val="20"/>
        <w:lang w:val="en-US"/>
      </w:rPr>
      <w:t>LanguageCert</w:t>
    </w:r>
    <w:proofErr w:type="spellEnd"/>
    <w:r w:rsidR="00505E40" w:rsidRPr="00505E40">
      <w:rPr>
        <w:rFonts w:ascii="Arial Narrow" w:hAnsi="Arial Narrow" w:cstheme="minorHAnsi"/>
        <w:bCs/>
        <w:sz w:val="20"/>
        <w:szCs w:val="20"/>
        <w:lang w:val="en-US"/>
      </w:rPr>
      <w:t xml:space="preserve"> International ESOL Communicator B2 Listening, Reading, Writing, </w:t>
    </w:r>
    <w:r w:rsidR="006F3208">
      <w:rPr>
        <w:rFonts w:ascii="Arial Narrow" w:hAnsi="Arial Narrow" w:cstheme="minorHAnsi"/>
        <w:bCs/>
        <w:sz w:val="20"/>
        <w:szCs w:val="20"/>
        <w:lang w:val="en-US"/>
      </w:rPr>
      <w:t>including</w:t>
    </w:r>
    <w:r w:rsidR="00505E40" w:rsidRPr="00505E40">
      <w:rPr>
        <w:rFonts w:ascii="Arial Narrow" w:hAnsi="Arial Narrow" w:cstheme="minorHAnsi"/>
        <w:bCs/>
        <w:sz w:val="20"/>
        <w:szCs w:val="20"/>
        <w:lang w:val="en-US"/>
      </w:rPr>
      <w:t xml:space="preserve"> </w:t>
    </w:r>
    <w:proofErr w:type="spellStart"/>
    <w:r w:rsidR="00505E40" w:rsidRPr="00505E40">
      <w:rPr>
        <w:rFonts w:ascii="Arial Narrow" w:hAnsi="Arial Narrow" w:cstheme="minorHAnsi"/>
        <w:bCs/>
        <w:sz w:val="20"/>
        <w:szCs w:val="20"/>
        <w:lang w:val="en-US"/>
      </w:rPr>
      <w:t>LanguageCert</w:t>
    </w:r>
    <w:proofErr w:type="spellEnd"/>
    <w:r w:rsidR="00505E40" w:rsidRPr="00505E40">
      <w:rPr>
        <w:rFonts w:ascii="Arial Narrow" w:hAnsi="Arial Narrow" w:cstheme="minorHAnsi"/>
        <w:bCs/>
        <w:sz w:val="20"/>
        <w:szCs w:val="20"/>
        <w:lang w:val="en-US"/>
      </w:rPr>
      <w:t xml:space="preserve"> Level 1 Certificate in ESOL International (Speaking) (Communicator B2), also known as </w:t>
    </w:r>
    <w:proofErr w:type="spellStart"/>
    <w:r w:rsidR="00505E40" w:rsidRPr="00505E40">
      <w:rPr>
        <w:rFonts w:ascii="Arial Narrow" w:hAnsi="Arial Narrow" w:cstheme="minorHAnsi"/>
        <w:bCs/>
        <w:sz w:val="20"/>
        <w:szCs w:val="20"/>
        <w:lang w:val="en-US"/>
      </w:rPr>
      <w:t>LanguageCert</w:t>
    </w:r>
    <w:proofErr w:type="spellEnd"/>
    <w:r w:rsidR="00505E40" w:rsidRPr="00505E40">
      <w:rPr>
        <w:rFonts w:ascii="Arial Narrow" w:hAnsi="Arial Narrow" w:cstheme="minorHAnsi"/>
        <w:bCs/>
        <w:sz w:val="20"/>
        <w:szCs w:val="20"/>
        <w:lang w:val="en-US"/>
      </w:rPr>
      <w:t xml:space="preserve"> International ESOL Communicator B2 Speaking or higher</w:t>
    </w:r>
    <w:r w:rsidR="006F3208">
      <w:rPr>
        <w:rFonts w:ascii="Arial Narrow" w:hAnsi="Arial Narrow" w:cstheme="minorHAnsi"/>
        <w:bCs/>
        <w:sz w:val="20"/>
        <w:szCs w:val="20"/>
        <w:lang w:val="en-US"/>
      </w:rPr>
      <w:t>.</w:t>
    </w:r>
  </w:p>
  <w:p w14:paraId="65AFD45C" w14:textId="7F903D8A" w:rsidR="00132BB1" w:rsidRPr="008153B2" w:rsidRDefault="00132BB1" w:rsidP="002F4157">
    <w:pPr>
      <w:spacing w:line="276" w:lineRule="auto"/>
      <w:ind w:left="284" w:hanging="142"/>
      <w:jc w:val="both"/>
      <w:rPr>
        <w:rFonts w:ascii="Arial Narrow" w:hAnsi="Arial Narrow" w:cstheme="minorHAnsi"/>
        <w:bCs/>
        <w:sz w:val="20"/>
        <w:szCs w:val="20"/>
        <w:lang w:val="en-US"/>
      </w:rPr>
    </w:pPr>
  </w:p>
  <w:p w14:paraId="005D40DD" w14:textId="2572C8FB" w:rsidR="00AF10CE" w:rsidRPr="008153B2" w:rsidRDefault="00AF10CE" w:rsidP="00132BB1">
    <w:pPr>
      <w:pStyle w:val="Stopka"/>
      <w:rPr>
        <w:rFonts w:ascii="Arial Narrow" w:hAnsi="Arial Narrow"/>
        <w:lang w:val="en-US"/>
      </w:rPr>
    </w:pPr>
    <w:r w:rsidRPr="008153B2">
      <w:rPr>
        <w:rFonts w:ascii="Arial Narrow" w:hAnsi="Arial Narrow"/>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7DE9E" w14:textId="77777777" w:rsidR="004B294A" w:rsidRDefault="004B294A" w:rsidP="00AF10CE">
      <w:r>
        <w:separator/>
      </w:r>
    </w:p>
  </w:footnote>
  <w:footnote w:type="continuationSeparator" w:id="0">
    <w:p w14:paraId="6C6EC703" w14:textId="77777777" w:rsidR="004B294A" w:rsidRDefault="004B294A" w:rsidP="00AF1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52F02"/>
    <w:multiLevelType w:val="hybridMultilevel"/>
    <w:tmpl w:val="BAAAC5A6"/>
    <w:lvl w:ilvl="0" w:tplc="0D442C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90730"/>
    <w:multiLevelType w:val="hybridMultilevel"/>
    <w:tmpl w:val="CAA0FF7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246749"/>
    <w:multiLevelType w:val="hybridMultilevel"/>
    <w:tmpl w:val="5ADC2F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9D83BCA"/>
    <w:multiLevelType w:val="hybridMultilevel"/>
    <w:tmpl w:val="0E2ACB1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A524F62"/>
    <w:multiLevelType w:val="hybridMultilevel"/>
    <w:tmpl w:val="CBBCA4B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0F8472C"/>
    <w:multiLevelType w:val="hybridMultilevel"/>
    <w:tmpl w:val="592C607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4541B73"/>
    <w:multiLevelType w:val="hybridMultilevel"/>
    <w:tmpl w:val="6FAEEC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DA15103"/>
    <w:multiLevelType w:val="hybridMultilevel"/>
    <w:tmpl w:val="30BAAD6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BC2632D"/>
    <w:multiLevelType w:val="hybridMultilevel"/>
    <w:tmpl w:val="DEE0DE2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D845041"/>
    <w:multiLevelType w:val="hybridMultilevel"/>
    <w:tmpl w:val="2F00841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51C3116"/>
    <w:multiLevelType w:val="hybridMultilevel"/>
    <w:tmpl w:val="4E1022C8"/>
    <w:lvl w:ilvl="0" w:tplc="04150005">
      <w:start w:val="1"/>
      <w:numFmt w:val="bullet"/>
      <w:lvlText w:val=""/>
      <w:lvlJc w:val="left"/>
      <w:pPr>
        <w:ind w:left="720" w:hanging="360"/>
      </w:pPr>
      <w:rPr>
        <w:rFonts w:ascii="Wingdings" w:hAnsi="Wingdings" w:hint="default"/>
      </w:rPr>
    </w:lvl>
    <w:lvl w:ilvl="1" w:tplc="C89A6AF0">
      <w:numFmt w:val="bullet"/>
      <w:lvlText w:val="–"/>
      <w:lvlJc w:val="left"/>
      <w:pPr>
        <w:ind w:left="1440" w:hanging="360"/>
      </w:pPr>
      <w:rPr>
        <w:rFonts w:ascii="Arial Narrow" w:eastAsiaTheme="minorHAnsi" w:hAnsi="Arial Narrow" w:cstheme="minorHAns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52B6DCE"/>
    <w:multiLevelType w:val="hybridMultilevel"/>
    <w:tmpl w:val="9B1624D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6CB46F9"/>
    <w:multiLevelType w:val="hybridMultilevel"/>
    <w:tmpl w:val="15A0F66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4CF789F"/>
    <w:multiLevelType w:val="hybridMultilevel"/>
    <w:tmpl w:val="5F165A5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8"/>
  </w:num>
  <w:num w:numId="5">
    <w:abstractNumId w:val="12"/>
  </w:num>
  <w:num w:numId="6">
    <w:abstractNumId w:val="11"/>
  </w:num>
  <w:num w:numId="7">
    <w:abstractNumId w:val="13"/>
  </w:num>
  <w:num w:numId="8">
    <w:abstractNumId w:val="5"/>
  </w:num>
  <w:num w:numId="9">
    <w:abstractNumId w:val="10"/>
  </w:num>
  <w:num w:numId="10">
    <w:abstractNumId w:val="2"/>
  </w:num>
  <w:num w:numId="11">
    <w:abstractNumId w:val="9"/>
  </w:num>
  <w:num w:numId="12">
    <w:abstractNumId w:val="1"/>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1BE"/>
    <w:rsid w:val="000061C0"/>
    <w:rsid w:val="00024DF4"/>
    <w:rsid w:val="000656EE"/>
    <w:rsid w:val="00081790"/>
    <w:rsid w:val="000F1115"/>
    <w:rsid w:val="001301E3"/>
    <w:rsid w:val="00132BB1"/>
    <w:rsid w:val="001414E1"/>
    <w:rsid w:val="0015779B"/>
    <w:rsid w:val="00175C98"/>
    <w:rsid w:val="001B632E"/>
    <w:rsid w:val="001C3873"/>
    <w:rsid w:val="00224A77"/>
    <w:rsid w:val="00245B05"/>
    <w:rsid w:val="00247EE2"/>
    <w:rsid w:val="002B3972"/>
    <w:rsid w:val="002E04CB"/>
    <w:rsid w:val="002F4157"/>
    <w:rsid w:val="002F5C56"/>
    <w:rsid w:val="00315963"/>
    <w:rsid w:val="003245E8"/>
    <w:rsid w:val="00325670"/>
    <w:rsid w:val="00415945"/>
    <w:rsid w:val="004625D2"/>
    <w:rsid w:val="00476E43"/>
    <w:rsid w:val="004B294A"/>
    <w:rsid w:val="004B29FE"/>
    <w:rsid w:val="004E4685"/>
    <w:rsid w:val="00505E40"/>
    <w:rsid w:val="00552593"/>
    <w:rsid w:val="0057311A"/>
    <w:rsid w:val="00574C62"/>
    <w:rsid w:val="005A6567"/>
    <w:rsid w:val="005C3D3E"/>
    <w:rsid w:val="005C44AF"/>
    <w:rsid w:val="005D06B5"/>
    <w:rsid w:val="00663A22"/>
    <w:rsid w:val="006744CB"/>
    <w:rsid w:val="006D46E4"/>
    <w:rsid w:val="006F3208"/>
    <w:rsid w:val="007252BC"/>
    <w:rsid w:val="00734D20"/>
    <w:rsid w:val="00753733"/>
    <w:rsid w:val="007C4BE0"/>
    <w:rsid w:val="007E0C23"/>
    <w:rsid w:val="007F5536"/>
    <w:rsid w:val="00806C92"/>
    <w:rsid w:val="008153B2"/>
    <w:rsid w:val="00841D8E"/>
    <w:rsid w:val="008A7641"/>
    <w:rsid w:val="008B08CE"/>
    <w:rsid w:val="008C148B"/>
    <w:rsid w:val="008F2351"/>
    <w:rsid w:val="008F7B8E"/>
    <w:rsid w:val="0094061A"/>
    <w:rsid w:val="00A24C32"/>
    <w:rsid w:val="00A24DB5"/>
    <w:rsid w:val="00A26586"/>
    <w:rsid w:val="00A31CEE"/>
    <w:rsid w:val="00A72A78"/>
    <w:rsid w:val="00AA688F"/>
    <w:rsid w:val="00AD1B21"/>
    <w:rsid w:val="00AF10CE"/>
    <w:rsid w:val="00B17EED"/>
    <w:rsid w:val="00B367F3"/>
    <w:rsid w:val="00B40DF7"/>
    <w:rsid w:val="00B554CA"/>
    <w:rsid w:val="00B827B9"/>
    <w:rsid w:val="00BB6D65"/>
    <w:rsid w:val="00BC2826"/>
    <w:rsid w:val="00BC72D8"/>
    <w:rsid w:val="00BD7335"/>
    <w:rsid w:val="00BF0BDF"/>
    <w:rsid w:val="00BF7B68"/>
    <w:rsid w:val="00C35AFA"/>
    <w:rsid w:val="00C3710E"/>
    <w:rsid w:val="00C41A00"/>
    <w:rsid w:val="00C728AB"/>
    <w:rsid w:val="00C83F43"/>
    <w:rsid w:val="00CA52CB"/>
    <w:rsid w:val="00CB0150"/>
    <w:rsid w:val="00CC61BE"/>
    <w:rsid w:val="00CD08A2"/>
    <w:rsid w:val="00CD54FB"/>
    <w:rsid w:val="00CE776D"/>
    <w:rsid w:val="00CF3EF1"/>
    <w:rsid w:val="00D172BE"/>
    <w:rsid w:val="00D96A92"/>
    <w:rsid w:val="00DE3A61"/>
    <w:rsid w:val="00E0107E"/>
    <w:rsid w:val="00E1348E"/>
    <w:rsid w:val="00E17C80"/>
    <w:rsid w:val="00E17EBB"/>
    <w:rsid w:val="00E2157A"/>
    <w:rsid w:val="00E2174D"/>
    <w:rsid w:val="00E31CB6"/>
    <w:rsid w:val="00E41B2D"/>
    <w:rsid w:val="00E76CFC"/>
    <w:rsid w:val="00EB49F3"/>
    <w:rsid w:val="00ED0806"/>
    <w:rsid w:val="00F14B0D"/>
    <w:rsid w:val="00F223B8"/>
    <w:rsid w:val="00F9137B"/>
    <w:rsid w:val="00F91F49"/>
    <w:rsid w:val="00FF02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CA17E58"/>
  <w15:chartTrackingRefBased/>
  <w15:docId w15:val="{5B581D93-700A-4F6C-816A-D197DDAE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9137B"/>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A5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E17C80"/>
    <w:rPr>
      <w:sz w:val="16"/>
      <w:szCs w:val="16"/>
    </w:rPr>
  </w:style>
  <w:style w:type="paragraph" w:styleId="Tekstkomentarza">
    <w:name w:val="annotation text"/>
    <w:basedOn w:val="Normalny"/>
    <w:link w:val="TekstkomentarzaZnak"/>
    <w:uiPriority w:val="99"/>
    <w:semiHidden/>
    <w:unhideWhenUsed/>
    <w:rsid w:val="00E17C80"/>
    <w:rPr>
      <w:sz w:val="20"/>
      <w:szCs w:val="20"/>
    </w:rPr>
  </w:style>
  <w:style w:type="character" w:customStyle="1" w:styleId="TekstkomentarzaZnak">
    <w:name w:val="Tekst komentarza Znak"/>
    <w:basedOn w:val="Domylnaczcionkaakapitu"/>
    <w:link w:val="Tekstkomentarza"/>
    <w:uiPriority w:val="99"/>
    <w:semiHidden/>
    <w:rsid w:val="00E17C80"/>
    <w:rPr>
      <w:sz w:val="20"/>
      <w:szCs w:val="20"/>
    </w:rPr>
  </w:style>
  <w:style w:type="paragraph" w:styleId="Tematkomentarza">
    <w:name w:val="annotation subject"/>
    <w:basedOn w:val="Tekstkomentarza"/>
    <w:next w:val="Tekstkomentarza"/>
    <w:link w:val="TematkomentarzaZnak"/>
    <w:uiPriority w:val="99"/>
    <w:semiHidden/>
    <w:unhideWhenUsed/>
    <w:rsid w:val="00E17C80"/>
    <w:rPr>
      <w:b/>
      <w:bCs/>
    </w:rPr>
  </w:style>
  <w:style w:type="character" w:customStyle="1" w:styleId="TematkomentarzaZnak">
    <w:name w:val="Temat komentarza Znak"/>
    <w:basedOn w:val="TekstkomentarzaZnak"/>
    <w:link w:val="Tematkomentarza"/>
    <w:uiPriority w:val="99"/>
    <w:semiHidden/>
    <w:rsid w:val="00E17C80"/>
    <w:rPr>
      <w:b/>
      <w:bCs/>
      <w:sz w:val="20"/>
      <w:szCs w:val="20"/>
    </w:rPr>
  </w:style>
  <w:style w:type="paragraph" w:styleId="Tekstdymka">
    <w:name w:val="Balloon Text"/>
    <w:basedOn w:val="Normalny"/>
    <w:link w:val="TekstdymkaZnak"/>
    <w:uiPriority w:val="99"/>
    <w:semiHidden/>
    <w:unhideWhenUsed/>
    <w:rsid w:val="00E17C80"/>
    <w:rPr>
      <w:rFonts w:ascii="Segoe UI" w:hAnsi="Segoe UI" w:cs="Segoe UI"/>
      <w:sz w:val="18"/>
      <w:szCs w:val="18"/>
    </w:rPr>
  </w:style>
  <w:style w:type="character" w:customStyle="1" w:styleId="TekstdymkaZnak">
    <w:name w:val="Tekst dymka Znak"/>
    <w:basedOn w:val="Domylnaczcionkaakapitu"/>
    <w:link w:val="Tekstdymka"/>
    <w:uiPriority w:val="99"/>
    <w:semiHidden/>
    <w:rsid w:val="00E17C80"/>
    <w:rPr>
      <w:rFonts w:ascii="Segoe UI" w:hAnsi="Segoe UI" w:cs="Segoe UI"/>
      <w:sz w:val="18"/>
      <w:szCs w:val="18"/>
    </w:rPr>
  </w:style>
  <w:style w:type="character" w:styleId="Hipercze">
    <w:name w:val="Hyperlink"/>
    <w:basedOn w:val="Domylnaczcionkaakapitu"/>
    <w:uiPriority w:val="99"/>
    <w:unhideWhenUsed/>
    <w:rsid w:val="008B08CE"/>
    <w:rPr>
      <w:color w:val="0563C1" w:themeColor="hyperlink"/>
      <w:u w:val="single"/>
    </w:rPr>
  </w:style>
  <w:style w:type="paragraph" w:styleId="Akapitzlist">
    <w:name w:val="List Paragraph"/>
    <w:basedOn w:val="Normalny"/>
    <w:uiPriority w:val="34"/>
    <w:qFormat/>
    <w:rsid w:val="008A7641"/>
    <w:pPr>
      <w:ind w:left="720"/>
      <w:contextualSpacing/>
    </w:pPr>
  </w:style>
  <w:style w:type="paragraph" w:styleId="Nagwek">
    <w:name w:val="header"/>
    <w:basedOn w:val="Normalny"/>
    <w:link w:val="NagwekZnak"/>
    <w:uiPriority w:val="99"/>
    <w:unhideWhenUsed/>
    <w:rsid w:val="00AF10CE"/>
    <w:pPr>
      <w:tabs>
        <w:tab w:val="center" w:pos="4536"/>
        <w:tab w:val="right" w:pos="9072"/>
      </w:tabs>
    </w:pPr>
  </w:style>
  <w:style w:type="character" w:customStyle="1" w:styleId="NagwekZnak">
    <w:name w:val="Nagłówek Znak"/>
    <w:basedOn w:val="Domylnaczcionkaakapitu"/>
    <w:link w:val="Nagwek"/>
    <w:uiPriority w:val="99"/>
    <w:rsid w:val="00AF10CE"/>
    <w:rPr>
      <w:sz w:val="24"/>
      <w:szCs w:val="24"/>
    </w:rPr>
  </w:style>
  <w:style w:type="paragraph" w:styleId="Stopka">
    <w:name w:val="footer"/>
    <w:basedOn w:val="Normalny"/>
    <w:link w:val="StopkaZnak"/>
    <w:uiPriority w:val="99"/>
    <w:unhideWhenUsed/>
    <w:rsid w:val="00AF10CE"/>
    <w:pPr>
      <w:tabs>
        <w:tab w:val="center" w:pos="4536"/>
        <w:tab w:val="right" w:pos="9072"/>
      </w:tabs>
    </w:pPr>
  </w:style>
  <w:style w:type="character" w:customStyle="1" w:styleId="StopkaZnak">
    <w:name w:val="Stopka Znak"/>
    <w:basedOn w:val="Domylnaczcionkaakapitu"/>
    <w:link w:val="Stopka"/>
    <w:uiPriority w:val="99"/>
    <w:rsid w:val="00AF10CE"/>
    <w:rPr>
      <w:sz w:val="24"/>
      <w:szCs w:val="24"/>
    </w:rPr>
  </w:style>
  <w:style w:type="paragraph" w:customStyle="1" w:styleId="Default">
    <w:name w:val="Default"/>
    <w:rsid w:val="00AF10CE"/>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B588A-6105-4846-9A08-CE5752327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512</Words>
  <Characters>3073</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Sutherland</dc:creator>
  <cp:keywords/>
  <dc:description/>
  <cp:lastModifiedBy>Aniela Pawlak</cp:lastModifiedBy>
  <cp:revision>13</cp:revision>
  <dcterms:created xsi:type="dcterms:W3CDTF">2025-11-28T08:30:00Z</dcterms:created>
  <dcterms:modified xsi:type="dcterms:W3CDTF">2025-12-09T13:23:00Z</dcterms:modified>
</cp:coreProperties>
</file>